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44B3C" w:rsidRPr="00934811" w:rsidRDefault="009674EE">
      <w:pPr>
        <w:jc w:val="center"/>
        <w:rPr>
          <w:rFonts w:ascii="ＭＳ 明朝" w:hAnsi="ＭＳ 明朝"/>
        </w:rPr>
      </w:pPr>
      <w:r w:rsidRPr="00934811">
        <w:rPr>
          <w:rFonts w:ascii="ＭＳ Ｐゴシック" w:eastAsia="ＭＳ Ｐゴシック" w:hAnsi="ＭＳ Ｐゴシック" w:cs="ＭＳ Ｐゴシック"/>
          <w:noProof/>
          <w:kern w:val="0"/>
          <w:sz w:val="24"/>
          <w:szCs w:val="24"/>
        </w:rPr>
        <mc:AlternateContent>
          <mc:Choice Requires="wps">
            <w:drawing>
              <wp:anchor distT="0" distB="0" distL="114935" distR="114935" simplePos="0" relativeHeight="251664896" behindDoc="0" locked="0" layoutInCell="1" allowOverlap="1">
                <wp:simplePos x="0" y="0"/>
                <wp:positionH relativeFrom="column">
                  <wp:posOffset>5119370</wp:posOffset>
                </wp:positionH>
                <wp:positionV relativeFrom="paragraph">
                  <wp:posOffset>-640080</wp:posOffset>
                </wp:positionV>
                <wp:extent cx="990600" cy="29464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74EE" w:rsidRDefault="009674EE" w:rsidP="009674EE">
                            <w:r>
                              <w:rPr>
                                <w:rFonts w:hint="eastAsia"/>
                                <w:sz w:val="18"/>
                              </w:rPr>
                              <w:t>【建築設計】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403.1pt;margin-top:-50.4pt;width:78pt;height:23.2pt;z-index:2516648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" stroked="f">
                <v:textbox inset="0,0,0,0">
                  <w:txbxContent>
                    <w:p w:rsidR="009674EE" w:rsidRDefault="009674EE" w:rsidP="009674EE">
                      <w:r>
                        <w:rPr>
                          <w:rFonts w:hint="eastAsia"/>
                          <w:sz w:val="18"/>
                        </w:rPr>
                        <w:t>【建築設計】</w:t>
                      </w:r>
                    </w:p>
                  </w:txbxContent>
                </v:textbox>
              </v:shape>
            </w:pict>
          </mc:Fallback>
        </mc:AlternateContent>
      </w:r>
      <w:r w:rsidR="00852061" w:rsidRPr="00934811">
        <w:rPr>
          <w:rFonts w:ascii="ＭＳ 明朝" w:hAnsi="ＭＳ 明朝"/>
          <w:noProof/>
          <w:sz w:val="44"/>
        </w:rPr>
        <mc:AlternateContent>
          <mc:Choice Requires="wps">
            <w:drawing>
              <wp:anchor distT="0" distB="0" distL="114935" distR="114935" simplePos="0" relativeHeight="251655680" behindDoc="0" locked="0" layoutInCell="1" allowOverlap="1">
                <wp:simplePos x="0" y="0"/>
                <wp:positionH relativeFrom="column">
                  <wp:posOffset>5144770</wp:posOffset>
                </wp:positionH>
                <wp:positionV relativeFrom="paragraph">
                  <wp:posOffset>-290830</wp:posOffset>
                </wp:positionV>
                <wp:extent cx="599440" cy="828040"/>
                <wp:effectExtent l="6350" t="6350" r="13335" b="1333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 cy="828040"/>
                        </a:xfrm>
                        <a:prstGeom prst="rect">
                          <a:avLst/>
                        </a:prstGeom>
                        <a:solidFill>
                          <a:srgbClr val="FFFFFF"/>
                        </a:solidFill>
                        <a:ln w="9525" cmpd="sng">
                          <a:solidFill>
                            <a:srgbClr val="000000"/>
                          </a:solidFill>
                          <a:prstDash val="solid"/>
                          <a:miter lim="800000"/>
                          <a:headEnd/>
                          <a:tailEnd/>
                        </a:ln>
                      </wps:spPr>
                      <wps:txbx>
                        <w:txbxContent>
                          <w:p w:rsidR="00B44B3C" w:rsidRDefault="00B44B3C">
                            <w:pPr>
                              <w:jc w:val="center"/>
                            </w:pPr>
                          </w:p>
                          <w:p w:rsidR="00B44B3C" w:rsidRDefault="00055632">
                            <w:pPr>
                              <w:jc w:val="center"/>
                            </w:pPr>
                            <w:r>
                              <w:t>収　入</w:t>
                            </w:r>
                          </w:p>
                          <w:p w:rsidR="00B44B3C" w:rsidRDefault="00B44B3C">
                            <w:pPr>
                              <w:jc w:val="center"/>
                            </w:pPr>
                          </w:p>
                          <w:p w:rsidR="00B44B3C" w:rsidRDefault="00055632">
                            <w:pPr>
                              <w:jc w:val="center"/>
                            </w:pPr>
                            <w: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05.1pt;margin-top:-22.9pt;width:47.2pt;height:65.2pt;z-index:2516556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">
                <v:textbox inset="5.85pt,.7pt,5.85pt,.7pt">
                  <w:txbxContent>
                    <w:p w:rsidR="00B44B3C" w:rsidRDefault="00B44B3C">
                      <w:pPr>
                        <w:jc w:val="center"/>
                      </w:pPr>
                    </w:p>
                    <w:p w:rsidR="00B44B3C" w:rsidRDefault="00055632">
                      <w:pPr>
                        <w:jc w:val="center"/>
                      </w:pPr>
                      <w:r>
                        <w:t>収　入</w:t>
                      </w:r>
                    </w:p>
                    <w:p w:rsidR="00B44B3C" w:rsidRDefault="00B44B3C">
                      <w:pPr>
                        <w:jc w:val="center"/>
                      </w:pPr>
                    </w:p>
                    <w:p w:rsidR="00B44B3C" w:rsidRDefault="00055632">
                      <w:pPr>
                        <w:jc w:val="center"/>
                      </w:pPr>
                      <w:r>
                        <w:t>印　紙</w:t>
                      </w:r>
                    </w:p>
                  </w:txbxContent>
                </v:textbox>
              </v:shape>
            </w:pict>
          </mc:Fallback>
        </mc:AlternateContent>
      </w:r>
      <w:r w:rsidR="00055632" w:rsidRPr="00934811">
        <w:rPr>
          <w:rFonts w:ascii="ＭＳ 明朝" w:hAnsi="ＭＳ 明朝"/>
          <w:sz w:val="44"/>
        </w:rPr>
        <w:t>委　託　契　約　書</w:t>
      </w:r>
    </w:p>
    <w:p w:rsidR="00B44B3C" w:rsidRPr="00934811" w:rsidRDefault="00B44B3C">
      <w:pPr>
        <w:rPr>
          <w:rFonts w:ascii="ＭＳ 明朝" w:hAnsi="ＭＳ 明朝"/>
          <w:sz w:val="44"/>
        </w:rPr>
      </w:pPr>
    </w:p>
    <w:p w:rsidR="00B44B3C" w:rsidRPr="00934811" w:rsidRDefault="00B44B3C">
      <w:pPr>
        <w:rPr>
          <w:rFonts w:ascii="ＭＳ 明朝" w:hAnsi="ＭＳ 明朝"/>
        </w:rPr>
      </w:pPr>
    </w:p>
    <w:p w:rsidR="00055632" w:rsidRPr="00934811" w:rsidRDefault="00055632" w:rsidP="00055632">
      <w:pPr>
        <w:rPr>
          <w:rFonts w:ascii="ＭＳ 明朝" w:hAnsi="ＭＳ 明朝"/>
        </w:rPr>
      </w:pPr>
      <w:r w:rsidRPr="00934811">
        <w:rPr>
          <w:rFonts w:ascii="ＭＳ 明朝" w:hAnsi="ＭＳ 明朝"/>
          <w:sz w:val="24"/>
        </w:rPr>
        <w:t xml:space="preserve">１　</w:t>
      </w:r>
      <w:r w:rsidRPr="00934811">
        <w:rPr>
          <w:rFonts w:ascii="ＭＳ 明朝" w:hAnsi="ＭＳ 明朝"/>
          <w:spacing w:val="90"/>
          <w:kern w:val="0"/>
          <w:sz w:val="24"/>
          <w:fitText w:val="1920" w:id="-1539650816"/>
        </w:rPr>
        <w:t>委託業務</w:t>
      </w:r>
      <w:r w:rsidRPr="00934811">
        <w:rPr>
          <w:rFonts w:ascii="ＭＳ 明朝" w:hAnsi="ＭＳ 明朝"/>
          <w:kern w:val="0"/>
          <w:sz w:val="24"/>
          <w:fitText w:val="1920" w:id="-1539650816"/>
        </w:rPr>
        <w:t>名</w:t>
      </w:r>
      <w:r w:rsidR="00905474" w:rsidRPr="00934811">
        <w:rPr>
          <w:rFonts w:ascii="ＭＳ 明朝" w:hAnsi="ＭＳ 明朝" w:hint="eastAsia"/>
          <w:kern w:val="0"/>
          <w:sz w:val="24"/>
        </w:rPr>
        <w:t xml:space="preserve">　　　</w:t>
      </w:r>
    </w:p>
    <w:p w:rsidR="00055632" w:rsidRPr="00934811" w:rsidRDefault="00055632" w:rsidP="00055632">
      <w:pPr>
        <w:rPr>
          <w:rFonts w:ascii="ＭＳ 明朝" w:hAnsi="ＭＳ 明朝"/>
          <w:sz w:val="24"/>
        </w:rPr>
      </w:pPr>
    </w:p>
    <w:p w:rsidR="00055632" w:rsidRPr="00934811" w:rsidRDefault="00055632" w:rsidP="00055632">
      <w:pPr>
        <w:rPr>
          <w:rFonts w:ascii="ＭＳ 明朝" w:hAnsi="ＭＳ 明朝"/>
        </w:rPr>
      </w:pPr>
      <w:r w:rsidRPr="00934811">
        <w:rPr>
          <w:rFonts w:ascii="ＭＳ 明朝" w:hAnsi="ＭＳ 明朝"/>
          <w:sz w:val="24"/>
        </w:rPr>
        <w:t xml:space="preserve">２　</w:t>
      </w:r>
      <w:r w:rsidRPr="00934811">
        <w:rPr>
          <w:rFonts w:ascii="ＭＳ 明朝" w:hAnsi="ＭＳ 明朝"/>
          <w:spacing w:val="160"/>
          <w:kern w:val="0"/>
          <w:sz w:val="24"/>
          <w:fitText w:val="1920" w:id="-1539650815"/>
        </w:rPr>
        <w:t>業務箇</w:t>
      </w:r>
      <w:r w:rsidRPr="00934811">
        <w:rPr>
          <w:rFonts w:ascii="ＭＳ 明朝" w:hAnsi="ＭＳ 明朝"/>
          <w:kern w:val="0"/>
          <w:sz w:val="24"/>
          <w:fitText w:val="1920" w:id="-1539650815"/>
        </w:rPr>
        <w:t>所</w:t>
      </w:r>
      <w:r w:rsidR="00905474" w:rsidRPr="00934811">
        <w:rPr>
          <w:rFonts w:ascii="ＭＳ 明朝" w:hAnsi="ＭＳ 明朝" w:hint="eastAsia"/>
          <w:kern w:val="0"/>
          <w:sz w:val="24"/>
        </w:rPr>
        <w:t xml:space="preserve">　　　</w:t>
      </w:r>
    </w:p>
    <w:p w:rsidR="00055632" w:rsidRPr="00934811" w:rsidRDefault="00055632" w:rsidP="00055632">
      <w:pPr>
        <w:rPr>
          <w:rFonts w:ascii="ＭＳ 明朝" w:hAnsi="ＭＳ 明朝"/>
          <w:sz w:val="24"/>
        </w:rPr>
      </w:pPr>
    </w:p>
    <w:p w:rsidR="00055632" w:rsidRPr="00934811" w:rsidRDefault="00055632" w:rsidP="00055632">
      <w:pPr>
        <w:rPr>
          <w:rFonts w:ascii="ＭＳ 明朝" w:hAnsi="ＭＳ 明朝"/>
        </w:rPr>
      </w:pPr>
      <w:r w:rsidRPr="00934811">
        <w:rPr>
          <w:rFonts w:ascii="ＭＳ 明朝" w:hAnsi="ＭＳ 明朝"/>
          <w:sz w:val="24"/>
        </w:rPr>
        <w:t xml:space="preserve">３　</w:t>
      </w:r>
      <w:r w:rsidRPr="00934811">
        <w:rPr>
          <w:rFonts w:ascii="ＭＳ 明朝" w:hAnsi="ＭＳ 明朝"/>
          <w:spacing w:val="160"/>
          <w:kern w:val="0"/>
          <w:sz w:val="24"/>
          <w:fitText w:val="1920" w:id="-1539650814"/>
        </w:rPr>
        <w:t>履行期</w:t>
      </w:r>
      <w:r w:rsidRPr="00934811">
        <w:rPr>
          <w:rFonts w:ascii="ＭＳ 明朝" w:hAnsi="ＭＳ 明朝"/>
          <w:kern w:val="0"/>
          <w:sz w:val="24"/>
          <w:fitText w:val="1920" w:id="-1539650814"/>
        </w:rPr>
        <w:t>間</w:t>
      </w:r>
      <w:r w:rsidR="00905474" w:rsidRPr="00934811">
        <w:rPr>
          <w:rFonts w:ascii="ＭＳ 明朝" w:hAnsi="ＭＳ 明朝"/>
          <w:sz w:val="24"/>
        </w:rPr>
        <w:t xml:space="preserve">　　　</w:t>
      </w:r>
      <w:r w:rsidRPr="00934811">
        <w:rPr>
          <w:rFonts w:ascii="ＭＳ 明朝" w:hAnsi="ＭＳ 明朝"/>
          <w:sz w:val="24"/>
        </w:rPr>
        <w:t>令和　　　年　　　月　　日から</w:t>
      </w:r>
    </w:p>
    <w:p w:rsidR="00055632" w:rsidRPr="00934811" w:rsidRDefault="00055632" w:rsidP="00055632">
      <w:pPr>
        <w:rPr>
          <w:rFonts w:ascii="ＭＳ 明朝" w:hAnsi="ＭＳ 明朝"/>
          <w:sz w:val="24"/>
        </w:rPr>
      </w:pPr>
    </w:p>
    <w:p w:rsidR="00055632" w:rsidRPr="00934811" w:rsidRDefault="00055632" w:rsidP="00055632">
      <w:pPr>
        <w:rPr>
          <w:rFonts w:ascii="ＭＳ 明朝" w:hAnsi="ＭＳ 明朝"/>
        </w:rPr>
      </w:pPr>
      <w:r w:rsidRPr="00934811">
        <w:rPr>
          <w:rFonts w:ascii="ＭＳ 明朝" w:hAnsi="ＭＳ 明朝"/>
          <w:sz w:val="24"/>
        </w:rPr>
        <w:t xml:space="preserve">　　　　　　　　　　</w:t>
      </w:r>
      <w:r w:rsidRPr="00934811">
        <w:rPr>
          <w:rFonts w:ascii="ＭＳ 明朝" w:hAnsi="ＭＳ 明朝" w:cs="Century" w:hint="eastAsia"/>
          <w:sz w:val="24"/>
        </w:rPr>
        <w:t xml:space="preserve">　　　</w:t>
      </w:r>
      <w:r w:rsidRPr="00934811">
        <w:rPr>
          <w:rFonts w:ascii="ＭＳ 明朝" w:hAnsi="ＭＳ 明朝"/>
          <w:sz w:val="24"/>
        </w:rPr>
        <w:t>令和　　　年　　　月　　日まで</w:t>
      </w:r>
    </w:p>
    <w:p w:rsidR="00055632" w:rsidRPr="00934811" w:rsidRDefault="00055632" w:rsidP="00055632">
      <w:pPr>
        <w:rPr>
          <w:rFonts w:ascii="ＭＳ 明朝" w:hAnsi="ＭＳ 明朝"/>
          <w:sz w:val="24"/>
        </w:rPr>
      </w:pPr>
    </w:p>
    <w:p w:rsidR="00055632" w:rsidRPr="00934811" w:rsidRDefault="00055632" w:rsidP="00055632">
      <w:pPr>
        <w:rPr>
          <w:rFonts w:ascii="ＭＳ 明朝" w:hAnsi="ＭＳ 明朝"/>
        </w:rPr>
      </w:pPr>
      <w:r w:rsidRPr="00934811">
        <w:rPr>
          <w:rFonts w:ascii="ＭＳ 明朝" w:hAnsi="ＭＳ 明朝"/>
          <w:sz w:val="24"/>
        </w:rPr>
        <w:t xml:space="preserve">４　</w:t>
      </w:r>
      <w:r w:rsidR="00715871" w:rsidRPr="00934811">
        <w:rPr>
          <w:rFonts w:ascii="ＭＳ 明朝" w:hAnsi="ＭＳ 明朝" w:hint="eastAsia"/>
          <w:spacing w:val="90"/>
          <w:kern w:val="0"/>
          <w:sz w:val="24"/>
          <w:fitText w:val="1920" w:id="-1539611136"/>
        </w:rPr>
        <w:t>業務委託</w:t>
      </w:r>
      <w:r w:rsidR="00715871" w:rsidRPr="00934811">
        <w:rPr>
          <w:rFonts w:ascii="ＭＳ 明朝" w:hAnsi="ＭＳ 明朝" w:hint="eastAsia"/>
          <w:kern w:val="0"/>
          <w:sz w:val="24"/>
          <w:fitText w:val="1920" w:id="-1539611136"/>
        </w:rPr>
        <w:t>料</w:t>
      </w:r>
      <w:r w:rsidRPr="00934811">
        <w:rPr>
          <w:rFonts w:ascii="ＭＳ 明朝" w:hAnsi="ＭＳ 明朝"/>
          <w:sz w:val="24"/>
        </w:rPr>
        <w:t xml:space="preserve">　　　　　　　　　　　　　　　　　　　円</w:t>
      </w:r>
    </w:p>
    <w:p w:rsidR="00055632" w:rsidRPr="00934811" w:rsidRDefault="00055632" w:rsidP="00055632">
      <w:pPr>
        <w:rPr>
          <w:rFonts w:ascii="ＭＳ 明朝" w:hAnsi="ＭＳ 明朝"/>
          <w:sz w:val="24"/>
        </w:rPr>
      </w:pPr>
    </w:p>
    <w:p w:rsidR="00055632" w:rsidRPr="00934811" w:rsidRDefault="00055632" w:rsidP="00055632">
      <w:pPr>
        <w:rPr>
          <w:rFonts w:ascii="ＭＳ 明朝" w:hAnsi="ＭＳ 明朝"/>
        </w:rPr>
      </w:pPr>
      <w:r w:rsidRPr="00934811">
        <w:rPr>
          <w:rFonts w:ascii="ＭＳ 明朝" w:hAnsi="ＭＳ 明朝"/>
          <w:noProof/>
          <w:sz w:val="24"/>
        </w:rPr>
        <mc:AlternateContent>
          <mc:Choice Requires="wps">
            <w:drawing>
              <wp:anchor distT="0" distB="0" distL="114300" distR="114300" simplePos="0" relativeHeight="251662848" behindDoc="0" locked="0" layoutInCell="1" allowOverlap="1" wp14:anchorId="3B72C610" wp14:editId="3D252DF4">
                <wp:simplePos x="0" y="0"/>
                <wp:positionH relativeFrom="column">
                  <wp:posOffset>10795</wp:posOffset>
                </wp:positionH>
                <wp:positionV relativeFrom="paragraph">
                  <wp:posOffset>184150</wp:posOffset>
                </wp:positionV>
                <wp:extent cx="5889625" cy="561975"/>
                <wp:effectExtent l="6350" t="15240" r="9525" b="13335"/>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9625" cy="561975"/>
                        </a:xfrm>
                        <a:prstGeom prst="bracketPair">
                          <a:avLst>
                            <a:gd name="adj" fmla="val 17130"/>
                          </a:avLst>
                        </a:prstGeom>
                        <a:noFill/>
                        <a:ln w="936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006C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85pt;margin-top:14.5pt;width:463.75pt;height:44.25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" adj="3700" strokeweight=".26mm">
                <v:stroke joinstyle="miter" endcap="square"/>
              </v:shape>
            </w:pict>
          </mc:Fallback>
        </mc:AlternateContent>
      </w:r>
      <w:r w:rsidRPr="00934811">
        <w:rPr>
          <w:rFonts w:ascii="ＭＳ 明朝" w:hAnsi="ＭＳ 明朝"/>
          <w:sz w:val="24"/>
        </w:rPr>
        <w:t xml:space="preserve">　　うち取引に係る消費税及び地方消費税の額　　　　　　　　円</w:t>
      </w:r>
    </w:p>
    <w:p w:rsidR="00055632" w:rsidRPr="00934811" w:rsidRDefault="00055632" w:rsidP="00055632">
      <w:pPr>
        <w:ind w:left="220" w:hanging="220"/>
        <w:rPr>
          <w:rFonts w:ascii="ＭＳ 明朝" w:hAnsi="ＭＳ 明朝"/>
        </w:rPr>
      </w:pPr>
      <w:r w:rsidRPr="00934811">
        <w:rPr>
          <w:rFonts w:ascii="ＭＳ 明朝" w:hAnsi="ＭＳ 明朝"/>
          <w:sz w:val="22"/>
        </w:rPr>
        <w:t xml:space="preserve">　　「取引に係る消費税及び地方消費税の額」は、消費税法第28条第１項及び第29条並びに地方税法第72条の82及び第72条の83の規定により算出したもので、業務委託料に110分の10を乗じて得た額である。</w:t>
      </w:r>
    </w:p>
    <w:p w:rsidR="00055632" w:rsidRPr="00934811" w:rsidRDefault="00055632" w:rsidP="00055632">
      <w:pPr>
        <w:ind w:left="220" w:hanging="220"/>
        <w:rPr>
          <w:rFonts w:ascii="ＭＳ 明朝" w:hAnsi="ＭＳ 明朝"/>
          <w:sz w:val="22"/>
        </w:rPr>
      </w:pPr>
    </w:p>
    <w:p w:rsidR="00055632" w:rsidRPr="00934811" w:rsidRDefault="00055632" w:rsidP="00055632">
      <w:pPr>
        <w:rPr>
          <w:rFonts w:ascii="ＭＳ 明朝" w:hAnsi="ＭＳ 明朝"/>
        </w:rPr>
      </w:pPr>
      <w:r w:rsidRPr="00934811">
        <w:rPr>
          <w:rFonts w:ascii="ＭＳ 明朝" w:hAnsi="ＭＳ 明朝"/>
          <w:sz w:val="24"/>
        </w:rPr>
        <w:t>５　契約保証金（該当するものに</w:t>
      </w:r>
      <w:r w:rsidRPr="00934811">
        <w:rPr>
          <w:rFonts w:ascii="ＭＳ 明朝" w:hAnsi="ＭＳ 明朝" w:cs="Century"/>
        </w:rPr>
        <w:t>✓</w:t>
      </w:r>
      <w:r w:rsidRPr="00934811">
        <w:rPr>
          <w:rFonts w:ascii="ＭＳ 明朝" w:hAnsi="ＭＳ 明朝"/>
        </w:rPr>
        <w:t>印を記入</w:t>
      </w:r>
      <w:r w:rsidRPr="00934811">
        <w:rPr>
          <w:rFonts w:ascii="ＭＳ 明朝" w:hAnsi="ＭＳ 明朝"/>
          <w:sz w:val="24"/>
        </w:rPr>
        <w:t>）</w:t>
      </w:r>
    </w:p>
    <w:p w:rsidR="00055632" w:rsidRPr="00934811" w:rsidRDefault="00055632" w:rsidP="00055632">
      <w:pPr>
        <w:ind w:leftChars="200" w:left="630" w:hangingChars="100" w:hanging="210"/>
        <w:rPr>
          <w:rFonts w:ascii="ＭＳ 明朝" w:hAnsi="ＭＳ 明朝"/>
        </w:rPr>
      </w:pPr>
      <w:r w:rsidRPr="00934811">
        <w:rPr>
          <w:rFonts w:ascii="ＭＳ 明朝" w:hAnsi="ＭＳ 明朝" w:hint="eastAsia"/>
        </w:rPr>
        <w:t>□</w:t>
      </w:r>
      <w:r w:rsidRPr="00934811">
        <w:rPr>
          <w:rFonts w:ascii="ＭＳ 明朝" w:hAnsi="ＭＳ 明朝"/>
        </w:rPr>
        <w:t>契約保証金は、金　　　　　　　円とし、諏訪市財務規則第124条第3項第1号又は第2号の規定によりその納付は免除する。</w:t>
      </w:r>
    </w:p>
    <w:p w:rsidR="00055632" w:rsidRPr="00934811" w:rsidRDefault="00055632" w:rsidP="00055632">
      <w:pPr>
        <w:ind w:leftChars="200" w:left="630" w:hangingChars="100" w:hanging="210"/>
        <w:rPr>
          <w:rFonts w:ascii="ＭＳ 明朝" w:hAnsi="ＭＳ 明朝"/>
        </w:rPr>
      </w:pPr>
      <w:r w:rsidRPr="00934811">
        <w:rPr>
          <w:rFonts w:ascii="ＭＳ 明朝" w:hAnsi="ＭＳ 明朝" w:cs="Century" w:hint="eastAsia"/>
        </w:rPr>
        <w:t>□</w:t>
      </w:r>
      <w:r w:rsidRPr="00934811">
        <w:rPr>
          <w:rFonts w:ascii="ＭＳ 明朝" w:hAnsi="ＭＳ 明朝"/>
        </w:rPr>
        <w:t>契約保証金は、金　　　　　　　円とし、諏訪市財務規則第124条第3項第3号の規定によりその納付は免除する。</w:t>
      </w:r>
    </w:p>
    <w:p w:rsidR="00055632" w:rsidRPr="00934811" w:rsidRDefault="00055632" w:rsidP="00055632">
      <w:pPr>
        <w:ind w:leftChars="200" w:left="630" w:hangingChars="100" w:hanging="210"/>
        <w:rPr>
          <w:rFonts w:ascii="ＭＳ 明朝" w:hAnsi="ＭＳ 明朝"/>
        </w:rPr>
      </w:pPr>
      <w:r w:rsidRPr="00934811">
        <w:rPr>
          <w:rFonts w:ascii="ＭＳ 明朝" w:hAnsi="ＭＳ 明朝" w:cs="Century" w:hint="eastAsia"/>
        </w:rPr>
        <w:t>□</w:t>
      </w:r>
      <w:r w:rsidRPr="00934811">
        <w:rPr>
          <w:rFonts w:ascii="ＭＳ 明朝" w:hAnsi="ＭＳ 明朝"/>
        </w:rPr>
        <w:t>契約保証金は、金　　　　　　　円とし、受注者は発注者に対し次の担保を提供する。</w:t>
      </w:r>
    </w:p>
    <w:p w:rsidR="00055632" w:rsidRPr="00934811" w:rsidRDefault="00055632" w:rsidP="00055632">
      <w:pPr>
        <w:ind w:leftChars="200" w:left="630" w:hangingChars="100" w:hanging="210"/>
        <w:jc w:val="right"/>
        <w:rPr>
          <w:rFonts w:ascii="ＭＳ 明朝" w:hAnsi="ＭＳ 明朝"/>
        </w:rPr>
      </w:pPr>
      <w:r w:rsidRPr="00934811">
        <w:rPr>
          <w:rFonts w:ascii="ＭＳ 明朝" w:hAnsi="ＭＳ 明朝"/>
        </w:rPr>
        <w:t>【　　　　　　　　　　　　　　　】</w:t>
      </w:r>
    </w:p>
    <w:p w:rsidR="00055632" w:rsidRPr="00934811" w:rsidRDefault="00055632" w:rsidP="00055632">
      <w:pPr>
        <w:ind w:leftChars="200" w:left="630" w:hangingChars="100" w:hanging="210"/>
        <w:rPr>
          <w:rFonts w:ascii="ＭＳ 明朝" w:hAnsi="ＭＳ 明朝"/>
        </w:rPr>
      </w:pPr>
      <w:r w:rsidRPr="00934811">
        <w:rPr>
          <w:rFonts w:ascii="ＭＳ 明朝" w:hAnsi="ＭＳ 明朝" w:cs="Century" w:hint="eastAsia"/>
        </w:rPr>
        <w:t>□</w:t>
      </w:r>
      <w:r w:rsidRPr="00934811">
        <w:rPr>
          <w:rFonts w:ascii="ＭＳ 明朝" w:hAnsi="ＭＳ 明朝"/>
        </w:rPr>
        <w:t>受注者は、契約保証金として金　　　　　　　円を納付する。</w:t>
      </w:r>
    </w:p>
    <w:p w:rsidR="00B44B3C" w:rsidRPr="00934811" w:rsidRDefault="00B44B3C">
      <w:pPr>
        <w:rPr>
          <w:rFonts w:ascii="ＭＳ 明朝" w:hAnsi="ＭＳ 明朝"/>
          <w:sz w:val="24"/>
        </w:rPr>
      </w:pPr>
    </w:p>
    <w:p w:rsidR="00B44B3C" w:rsidRPr="00934811" w:rsidRDefault="00055632">
      <w:pPr>
        <w:rPr>
          <w:rFonts w:ascii="ＭＳ 明朝" w:hAnsi="ＭＳ 明朝"/>
        </w:rPr>
      </w:pPr>
      <w:r w:rsidRPr="00934811">
        <w:rPr>
          <w:rFonts w:ascii="ＭＳ 明朝" w:hAnsi="ＭＳ 明朝"/>
          <w:sz w:val="24"/>
        </w:rPr>
        <w:t>６　建築士法第22条の３の３に定める記載事項</w:t>
      </w:r>
      <w:r w:rsidRPr="00934811">
        <w:rPr>
          <w:rFonts w:ascii="ＭＳ 明朝" w:hAnsi="ＭＳ 明朝" w:hint="eastAsia"/>
          <w:sz w:val="24"/>
        </w:rPr>
        <w:t xml:space="preserve">　</w:t>
      </w:r>
      <w:r w:rsidRPr="00934811">
        <w:rPr>
          <w:rFonts w:ascii="ＭＳ 明朝" w:hAnsi="ＭＳ 明朝"/>
          <w:sz w:val="24"/>
        </w:rPr>
        <w:t xml:space="preserve">　　別紙のとおり</w:t>
      </w:r>
    </w:p>
    <w:p w:rsidR="00B44B3C" w:rsidRPr="00934811" w:rsidRDefault="00B44B3C">
      <w:pPr>
        <w:rPr>
          <w:rFonts w:ascii="ＭＳ 明朝" w:hAnsi="ＭＳ 明朝"/>
          <w:sz w:val="24"/>
        </w:rPr>
      </w:pPr>
    </w:p>
    <w:p w:rsidR="00B44B3C" w:rsidRPr="00934811" w:rsidRDefault="00055632">
      <w:pPr>
        <w:rPr>
          <w:rFonts w:ascii="ＭＳ 明朝" w:hAnsi="ＭＳ 明朝"/>
        </w:rPr>
      </w:pPr>
      <w:r w:rsidRPr="00934811">
        <w:rPr>
          <w:rFonts w:ascii="ＭＳ 明朝" w:hAnsi="ＭＳ 明朝"/>
          <w:sz w:val="24"/>
        </w:rPr>
        <w:t xml:space="preserve">　上記の委託業務について、発注者と受注者は、各々の対等な立場における合意に基づいて、別添の条項によって公正な委託契約を締結し、信義に従って誠実にこれを履行するものとする。</w:t>
      </w:r>
    </w:p>
    <w:p w:rsidR="00B44B3C" w:rsidRPr="00934811" w:rsidRDefault="00055632">
      <w:pPr>
        <w:rPr>
          <w:rFonts w:ascii="ＭＳ 明朝" w:hAnsi="ＭＳ 明朝"/>
        </w:rPr>
      </w:pPr>
      <w:r w:rsidRPr="00934811">
        <w:rPr>
          <w:rFonts w:ascii="ＭＳ 明朝" w:hAnsi="ＭＳ 明朝"/>
          <w:sz w:val="24"/>
        </w:rPr>
        <w:t xml:space="preserve">　本契約の証として本書２通を作成し、当事者記名押印の上、各自１通を保有する。</w:t>
      </w:r>
    </w:p>
    <w:p w:rsidR="00B44B3C" w:rsidRPr="00934811" w:rsidRDefault="00B44B3C">
      <w:pPr>
        <w:rPr>
          <w:rFonts w:ascii="ＭＳ 明朝" w:hAnsi="ＭＳ 明朝"/>
          <w:sz w:val="24"/>
        </w:rPr>
      </w:pPr>
    </w:p>
    <w:p w:rsidR="00055632" w:rsidRPr="00934811" w:rsidRDefault="00055632" w:rsidP="00055632">
      <w:pPr>
        <w:jc w:val="right"/>
        <w:rPr>
          <w:rFonts w:ascii="ＭＳ 明朝" w:hAnsi="ＭＳ 明朝"/>
          <w:sz w:val="24"/>
        </w:rPr>
      </w:pPr>
      <w:r w:rsidRPr="00934811">
        <w:rPr>
          <w:rFonts w:ascii="ＭＳ 明朝" w:hAnsi="ＭＳ 明朝"/>
          <w:sz w:val="24"/>
        </w:rPr>
        <w:t>令和　　　年　　　月　　　日</w:t>
      </w:r>
    </w:p>
    <w:tbl>
      <w:tblPr>
        <w:tblW w:w="0" w:type="auto"/>
        <w:tblInd w:w="534" w:type="dxa"/>
        <w:tblLook w:val="04A0" w:firstRow="1" w:lastRow="0" w:firstColumn="1" w:lastColumn="0" w:noHBand="0" w:noVBand="1"/>
      </w:tblPr>
      <w:tblGrid>
        <w:gridCol w:w="1741"/>
        <w:gridCol w:w="1592"/>
        <w:gridCol w:w="4520"/>
        <w:gridCol w:w="683"/>
      </w:tblGrid>
      <w:tr w:rsidR="00934811" w:rsidRPr="00934811" w:rsidTr="00055632">
        <w:trPr>
          <w:trHeight w:val="567"/>
        </w:trPr>
        <w:tc>
          <w:tcPr>
            <w:tcW w:w="1741" w:type="dxa"/>
            <w:shd w:val="clear" w:color="auto" w:fill="auto"/>
            <w:vAlign w:val="center"/>
          </w:tcPr>
          <w:p w:rsidR="00055632" w:rsidRPr="00934811" w:rsidRDefault="00055632" w:rsidP="00711618">
            <w:pPr>
              <w:pStyle w:val="ad"/>
              <w:spacing w:line="457" w:lineRule="exact"/>
              <w:jc w:val="center"/>
              <w:rPr>
                <w:rFonts w:ascii="ＭＳ 明朝" w:hAnsi="ＭＳ 明朝"/>
                <w:sz w:val="22"/>
              </w:rPr>
            </w:pPr>
            <w:r w:rsidRPr="00934811">
              <w:rPr>
                <w:rFonts w:ascii="ＭＳ 明朝" w:hAnsi="ＭＳ 明朝" w:hint="eastAsia"/>
                <w:sz w:val="22"/>
              </w:rPr>
              <w:t>発注者</w:t>
            </w:r>
          </w:p>
        </w:tc>
        <w:tc>
          <w:tcPr>
            <w:tcW w:w="1592" w:type="dxa"/>
            <w:shd w:val="clear" w:color="auto" w:fill="auto"/>
            <w:vAlign w:val="center"/>
          </w:tcPr>
          <w:p w:rsidR="00055632" w:rsidRPr="00934811" w:rsidRDefault="00055632" w:rsidP="00711618">
            <w:pPr>
              <w:pStyle w:val="ad"/>
              <w:spacing w:line="457" w:lineRule="exact"/>
              <w:rPr>
                <w:rFonts w:ascii="ＭＳ 明朝" w:hAnsi="ＭＳ 明朝"/>
                <w:sz w:val="22"/>
              </w:rPr>
            </w:pPr>
            <w:r w:rsidRPr="00934811">
              <w:rPr>
                <w:rFonts w:ascii="ＭＳ 明朝" w:hAnsi="ＭＳ 明朝" w:hint="eastAsia"/>
                <w:sz w:val="22"/>
              </w:rPr>
              <w:t>住　所</w:t>
            </w:r>
          </w:p>
        </w:tc>
        <w:tc>
          <w:tcPr>
            <w:tcW w:w="4520" w:type="dxa"/>
            <w:shd w:val="clear" w:color="auto" w:fill="auto"/>
            <w:vAlign w:val="center"/>
          </w:tcPr>
          <w:p w:rsidR="00055632" w:rsidRPr="00934811" w:rsidRDefault="00055632" w:rsidP="00711618">
            <w:pPr>
              <w:pStyle w:val="ad"/>
              <w:spacing w:line="457" w:lineRule="exact"/>
              <w:rPr>
                <w:rFonts w:ascii="ＭＳ 明朝" w:hAnsi="ＭＳ 明朝"/>
                <w:sz w:val="22"/>
              </w:rPr>
            </w:pPr>
            <w:r w:rsidRPr="00934811">
              <w:rPr>
                <w:rFonts w:ascii="ＭＳ 明朝" w:hAnsi="ＭＳ 明朝" w:hint="eastAsia"/>
                <w:sz w:val="22"/>
              </w:rPr>
              <w:t>長野県諏訪市高島一丁目２２番３０号</w:t>
            </w:r>
          </w:p>
        </w:tc>
        <w:tc>
          <w:tcPr>
            <w:tcW w:w="683" w:type="dxa"/>
            <w:shd w:val="clear" w:color="auto" w:fill="auto"/>
            <w:vAlign w:val="center"/>
          </w:tcPr>
          <w:p w:rsidR="00055632" w:rsidRPr="00934811" w:rsidRDefault="00055632" w:rsidP="00711618">
            <w:pPr>
              <w:pStyle w:val="ad"/>
              <w:spacing w:line="457" w:lineRule="exact"/>
              <w:rPr>
                <w:rFonts w:ascii="ＭＳ 明朝" w:hAnsi="ＭＳ 明朝"/>
              </w:rPr>
            </w:pPr>
          </w:p>
        </w:tc>
      </w:tr>
      <w:tr w:rsidR="00055632" w:rsidRPr="00934811" w:rsidTr="00055632">
        <w:trPr>
          <w:trHeight w:val="567"/>
        </w:trPr>
        <w:tc>
          <w:tcPr>
            <w:tcW w:w="1741" w:type="dxa"/>
            <w:shd w:val="clear" w:color="auto" w:fill="auto"/>
            <w:vAlign w:val="center"/>
          </w:tcPr>
          <w:p w:rsidR="00055632" w:rsidRPr="00934811" w:rsidRDefault="00055632" w:rsidP="00711618">
            <w:pPr>
              <w:pStyle w:val="ad"/>
              <w:spacing w:line="457" w:lineRule="exact"/>
              <w:jc w:val="center"/>
              <w:rPr>
                <w:rFonts w:ascii="ＭＳ 明朝" w:hAnsi="ＭＳ 明朝"/>
                <w:sz w:val="22"/>
              </w:rPr>
            </w:pPr>
            <w:r w:rsidRPr="00934811">
              <w:rPr>
                <w:rFonts w:ascii="ＭＳ 明朝" w:hAnsi="ＭＳ 明朝" w:hint="eastAsia"/>
                <w:sz w:val="22"/>
              </w:rPr>
              <w:t>（委託者）</w:t>
            </w:r>
          </w:p>
        </w:tc>
        <w:tc>
          <w:tcPr>
            <w:tcW w:w="1592" w:type="dxa"/>
            <w:shd w:val="clear" w:color="auto" w:fill="auto"/>
            <w:vAlign w:val="center"/>
          </w:tcPr>
          <w:p w:rsidR="00055632" w:rsidRPr="00934811" w:rsidRDefault="00055632" w:rsidP="00711618">
            <w:pPr>
              <w:pStyle w:val="ad"/>
              <w:spacing w:line="457" w:lineRule="exact"/>
              <w:rPr>
                <w:rFonts w:ascii="ＭＳ 明朝" w:hAnsi="ＭＳ 明朝"/>
                <w:sz w:val="22"/>
              </w:rPr>
            </w:pPr>
            <w:r w:rsidRPr="00934811">
              <w:rPr>
                <w:rFonts w:ascii="ＭＳ 明朝" w:hAnsi="ＭＳ 明朝" w:hint="eastAsia"/>
                <w:sz w:val="22"/>
              </w:rPr>
              <w:t>氏　名</w:t>
            </w:r>
          </w:p>
        </w:tc>
        <w:tc>
          <w:tcPr>
            <w:tcW w:w="4520" w:type="dxa"/>
            <w:shd w:val="clear" w:color="auto" w:fill="auto"/>
            <w:vAlign w:val="center"/>
          </w:tcPr>
          <w:p w:rsidR="00055632" w:rsidRPr="00934811" w:rsidRDefault="00055632" w:rsidP="00711618">
            <w:pPr>
              <w:pStyle w:val="ad"/>
              <w:spacing w:line="457" w:lineRule="exact"/>
              <w:ind w:firstLineChars="400" w:firstLine="896"/>
              <w:rPr>
                <w:rFonts w:ascii="ＭＳ 明朝" w:hAnsi="ＭＳ 明朝"/>
                <w:sz w:val="22"/>
              </w:rPr>
            </w:pPr>
            <w:r w:rsidRPr="00934811">
              <w:rPr>
                <w:rFonts w:ascii="ＭＳ 明朝" w:hAnsi="ＭＳ 明朝"/>
                <w:sz w:val="22"/>
                <w:szCs w:val="22"/>
              </w:rPr>
              <w:t>諏訪市長　　金 子 ゆ か り</w:t>
            </w:r>
          </w:p>
        </w:tc>
        <w:tc>
          <w:tcPr>
            <w:tcW w:w="683" w:type="dxa"/>
            <w:shd w:val="clear" w:color="auto" w:fill="auto"/>
            <w:vAlign w:val="center"/>
          </w:tcPr>
          <w:p w:rsidR="00055632" w:rsidRPr="00934811" w:rsidRDefault="00055632" w:rsidP="00711618">
            <w:pPr>
              <w:pStyle w:val="ad"/>
              <w:spacing w:line="457" w:lineRule="exact"/>
              <w:rPr>
                <w:rFonts w:ascii="ＭＳ 明朝" w:hAnsi="ＭＳ 明朝"/>
              </w:rPr>
            </w:pPr>
            <w:r w:rsidRPr="00934811">
              <w:rPr>
                <w:rFonts w:ascii="ＭＳ 明朝" w:hAnsi="ＭＳ 明朝" w:hint="eastAsia"/>
              </w:rPr>
              <w:t>印</w:t>
            </w:r>
          </w:p>
        </w:tc>
      </w:tr>
    </w:tbl>
    <w:p w:rsidR="00055632" w:rsidRPr="00934811" w:rsidRDefault="00055632" w:rsidP="00055632">
      <w:pPr>
        <w:pStyle w:val="ad"/>
        <w:spacing w:line="457" w:lineRule="exact"/>
        <w:rPr>
          <w:rFonts w:ascii="ＭＳ 明朝" w:hAnsi="ＭＳ 明朝"/>
        </w:rPr>
      </w:pPr>
    </w:p>
    <w:tbl>
      <w:tblPr>
        <w:tblW w:w="0" w:type="auto"/>
        <w:tblInd w:w="534" w:type="dxa"/>
        <w:tblLook w:val="04A0" w:firstRow="1" w:lastRow="0" w:firstColumn="1" w:lastColumn="0" w:noHBand="0" w:noVBand="1"/>
      </w:tblPr>
      <w:tblGrid>
        <w:gridCol w:w="1756"/>
        <w:gridCol w:w="1609"/>
        <w:gridCol w:w="4484"/>
        <w:gridCol w:w="687"/>
      </w:tblGrid>
      <w:tr w:rsidR="00934811" w:rsidRPr="00934811" w:rsidTr="00711618">
        <w:trPr>
          <w:trHeight w:val="567"/>
        </w:trPr>
        <w:tc>
          <w:tcPr>
            <w:tcW w:w="1842" w:type="dxa"/>
            <w:shd w:val="clear" w:color="auto" w:fill="auto"/>
            <w:vAlign w:val="center"/>
          </w:tcPr>
          <w:p w:rsidR="00055632" w:rsidRPr="00934811" w:rsidRDefault="00055632" w:rsidP="00711618">
            <w:pPr>
              <w:pStyle w:val="ad"/>
              <w:spacing w:line="457" w:lineRule="exact"/>
              <w:jc w:val="center"/>
              <w:rPr>
                <w:rFonts w:ascii="ＭＳ 明朝" w:hAnsi="ＭＳ 明朝"/>
                <w:sz w:val="22"/>
              </w:rPr>
            </w:pPr>
            <w:r w:rsidRPr="00934811">
              <w:rPr>
                <w:rFonts w:ascii="ＭＳ 明朝" w:hAnsi="ＭＳ 明朝" w:hint="eastAsia"/>
                <w:sz w:val="22"/>
              </w:rPr>
              <w:t>受注者</w:t>
            </w:r>
          </w:p>
        </w:tc>
        <w:tc>
          <w:tcPr>
            <w:tcW w:w="1701" w:type="dxa"/>
            <w:shd w:val="clear" w:color="auto" w:fill="auto"/>
            <w:vAlign w:val="center"/>
          </w:tcPr>
          <w:p w:rsidR="00055632" w:rsidRPr="00934811" w:rsidRDefault="00055632" w:rsidP="00711618">
            <w:pPr>
              <w:pStyle w:val="ad"/>
              <w:spacing w:line="457" w:lineRule="exact"/>
              <w:rPr>
                <w:rFonts w:ascii="ＭＳ 明朝" w:hAnsi="ＭＳ 明朝"/>
                <w:sz w:val="22"/>
              </w:rPr>
            </w:pPr>
            <w:r w:rsidRPr="00934811">
              <w:rPr>
                <w:rFonts w:ascii="ＭＳ 明朝" w:hAnsi="ＭＳ 明朝" w:hint="eastAsia"/>
                <w:sz w:val="22"/>
              </w:rPr>
              <w:t>住　所</w:t>
            </w:r>
          </w:p>
        </w:tc>
        <w:tc>
          <w:tcPr>
            <w:tcW w:w="4820" w:type="dxa"/>
            <w:shd w:val="clear" w:color="auto" w:fill="auto"/>
            <w:vAlign w:val="center"/>
          </w:tcPr>
          <w:p w:rsidR="00055632" w:rsidRPr="00934811" w:rsidRDefault="00055632" w:rsidP="00711618">
            <w:pPr>
              <w:pStyle w:val="ad"/>
              <w:spacing w:line="457" w:lineRule="exact"/>
              <w:rPr>
                <w:rFonts w:ascii="ＭＳ 明朝" w:hAnsi="ＭＳ 明朝"/>
                <w:sz w:val="22"/>
              </w:rPr>
            </w:pPr>
          </w:p>
        </w:tc>
        <w:tc>
          <w:tcPr>
            <w:tcW w:w="709" w:type="dxa"/>
            <w:shd w:val="clear" w:color="auto" w:fill="auto"/>
            <w:vAlign w:val="center"/>
          </w:tcPr>
          <w:p w:rsidR="00055632" w:rsidRPr="00934811" w:rsidRDefault="00055632" w:rsidP="00711618">
            <w:pPr>
              <w:pStyle w:val="ad"/>
              <w:spacing w:line="457" w:lineRule="exact"/>
              <w:rPr>
                <w:rFonts w:ascii="ＭＳ 明朝" w:hAnsi="ＭＳ 明朝"/>
              </w:rPr>
            </w:pPr>
          </w:p>
        </w:tc>
      </w:tr>
      <w:tr w:rsidR="00934811" w:rsidRPr="00934811" w:rsidTr="00711618">
        <w:trPr>
          <w:trHeight w:val="567"/>
        </w:trPr>
        <w:tc>
          <w:tcPr>
            <w:tcW w:w="1842" w:type="dxa"/>
            <w:shd w:val="clear" w:color="auto" w:fill="auto"/>
            <w:vAlign w:val="center"/>
          </w:tcPr>
          <w:p w:rsidR="00055632" w:rsidRPr="00934811" w:rsidRDefault="00055632" w:rsidP="00711618">
            <w:pPr>
              <w:pStyle w:val="ad"/>
              <w:spacing w:line="457" w:lineRule="exact"/>
              <w:jc w:val="center"/>
              <w:rPr>
                <w:rFonts w:ascii="ＭＳ 明朝" w:hAnsi="ＭＳ 明朝"/>
                <w:sz w:val="22"/>
              </w:rPr>
            </w:pPr>
            <w:r w:rsidRPr="00934811">
              <w:rPr>
                <w:rFonts w:ascii="ＭＳ 明朝" w:hAnsi="ＭＳ 明朝" w:hint="eastAsia"/>
                <w:sz w:val="22"/>
              </w:rPr>
              <w:t>（受託者）</w:t>
            </w:r>
          </w:p>
        </w:tc>
        <w:tc>
          <w:tcPr>
            <w:tcW w:w="1701" w:type="dxa"/>
            <w:shd w:val="clear" w:color="auto" w:fill="auto"/>
            <w:vAlign w:val="center"/>
          </w:tcPr>
          <w:p w:rsidR="00055632" w:rsidRPr="00934811" w:rsidRDefault="00055632" w:rsidP="00711618">
            <w:pPr>
              <w:pStyle w:val="ad"/>
              <w:spacing w:line="457" w:lineRule="exact"/>
              <w:rPr>
                <w:rFonts w:ascii="ＭＳ 明朝" w:hAnsi="ＭＳ 明朝"/>
                <w:sz w:val="22"/>
              </w:rPr>
            </w:pPr>
            <w:r w:rsidRPr="00934811">
              <w:rPr>
                <w:rFonts w:ascii="ＭＳ 明朝" w:hAnsi="ＭＳ 明朝" w:hint="eastAsia"/>
                <w:sz w:val="22"/>
              </w:rPr>
              <w:t>氏　名</w:t>
            </w:r>
          </w:p>
        </w:tc>
        <w:tc>
          <w:tcPr>
            <w:tcW w:w="4820" w:type="dxa"/>
            <w:shd w:val="clear" w:color="auto" w:fill="auto"/>
            <w:vAlign w:val="center"/>
          </w:tcPr>
          <w:p w:rsidR="00055632" w:rsidRPr="00934811" w:rsidRDefault="00055632" w:rsidP="00711618">
            <w:pPr>
              <w:pStyle w:val="ad"/>
              <w:spacing w:line="457" w:lineRule="exact"/>
              <w:rPr>
                <w:rFonts w:ascii="ＭＳ 明朝" w:hAnsi="ＭＳ 明朝"/>
                <w:sz w:val="22"/>
              </w:rPr>
            </w:pPr>
          </w:p>
        </w:tc>
        <w:tc>
          <w:tcPr>
            <w:tcW w:w="709" w:type="dxa"/>
            <w:shd w:val="clear" w:color="auto" w:fill="auto"/>
            <w:vAlign w:val="center"/>
          </w:tcPr>
          <w:p w:rsidR="00055632" w:rsidRPr="00934811" w:rsidRDefault="00055632" w:rsidP="00711618">
            <w:pPr>
              <w:pStyle w:val="ad"/>
              <w:spacing w:line="457" w:lineRule="exact"/>
              <w:rPr>
                <w:rFonts w:ascii="ＭＳ 明朝" w:hAnsi="ＭＳ 明朝"/>
              </w:rPr>
            </w:pPr>
            <w:r w:rsidRPr="00934811">
              <w:rPr>
                <w:rFonts w:ascii="ＭＳ 明朝" w:hAnsi="ＭＳ 明朝" w:hint="eastAsia"/>
              </w:rPr>
              <w:t>印</w:t>
            </w:r>
          </w:p>
        </w:tc>
      </w:tr>
    </w:tbl>
    <w:p w:rsidR="00B44B3C" w:rsidRPr="00934811" w:rsidRDefault="00B44B3C">
      <w:pPr>
        <w:ind w:firstLine="1200"/>
        <w:rPr>
          <w:rFonts w:ascii="ＭＳ 明朝" w:hAnsi="ＭＳ 明朝"/>
        </w:rPr>
        <w:sectPr w:rsidR="00B44B3C" w:rsidRPr="00934811">
          <w:pgSz w:w="11906" w:h="16838"/>
          <w:pgMar w:top="1758" w:right="1418" w:bottom="1077" w:left="1418" w:header="720" w:footer="992" w:gutter="0"/>
          <w:pgNumType w:start="1"/>
          <w:cols w:space="720"/>
          <w:titlePg/>
          <w:docGrid w:linePitch="951" w:charSpace="776191"/>
        </w:sectPr>
      </w:pPr>
    </w:p>
    <w:p w:rsidR="00B44B3C" w:rsidRPr="00934811" w:rsidRDefault="00055632">
      <w:pPr>
        <w:jc w:val="left"/>
        <w:rPr>
          <w:rFonts w:ascii="ＭＳ 明朝" w:hAnsi="ＭＳ 明朝"/>
        </w:rPr>
      </w:pPr>
      <w:r w:rsidRPr="00934811">
        <w:rPr>
          <w:rFonts w:ascii="ＭＳ 明朝" w:hAnsi="ＭＳ 明朝" w:cs="ＭＳ 明朝"/>
          <w:sz w:val="20"/>
          <w:szCs w:val="20"/>
        </w:rPr>
        <w:lastRenderedPageBreak/>
        <w:t>（総則）</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第１条　発注者及び受注者は、この契約書（頭書を含む。以下同じ。）に基づき、設計業務委託仕様書（別冊の図面、仕様書、現場説明書及びこれらの図書に係る質問回答書並びに現場説明に対する質問回答書をいう。以下「設計仕様書」という。）に従い、日本国の法令を遵守し、この契約（この契約書及び設計仕様書を内容とする業務の委託契約をいう。以下同じ。）を履行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発注者は、その意図する成果物を完成させるため、業務に関する指示を受注者又は第１０条に定める受注者の管理技術者に対して行うことができる。この場合において、受注者又は受注者の管理技術者は、当該指示に従い業務を行わ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４　受注者は、この契約書若しくは設計仕様書に特別の定めがある場合又は前項の指示若しくは発注者と受注者との協議がある場合を除き、業務を完了するために必要な一切の手段をその責任において定めるものとする。</w:t>
      </w:r>
    </w:p>
    <w:p w:rsidR="00B44B3C" w:rsidRPr="00934811" w:rsidRDefault="00055632">
      <w:pPr>
        <w:rPr>
          <w:rFonts w:ascii="ＭＳ 明朝" w:hAnsi="ＭＳ 明朝"/>
        </w:rPr>
      </w:pPr>
      <w:r w:rsidRPr="00934811">
        <w:rPr>
          <w:rFonts w:ascii="ＭＳ 明朝" w:hAnsi="ＭＳ 明朝" w:cs="ＭＳ 明朝"/>
          <w:sz w:val="20"/>
          <w:szCs w:val="20"/>
        </w:rPr>
        <w:t>５　受注者は、この契約の履行に関して知り得た秘密を漏らしてはならない。</w:t>
      </w:r>
    </w:p>
    <w:p w:rsidR="00B44B3C" w:rsidRPr="00934811" w:rsidRDefault="00055632">
      <w:pPr>
        <w:rPr>
          <w:rFonts w:ascii="ＭＳ 明朝" w:hAnsi="ＭＳ 明朝"/>
        </w:rPr>
      </w:pPr>
      <w:r w:rsidRPr="00934811">
        <w:rPr>
          <w:rFonts w:ascii="ＭＳ 明朝" w:hAnsi="ＭＳ 明朝" w:cs="ＭＳ 明朝"/>
          <w:sz w:val="20"/>
          <w:szCs w:val="20"/>
        </w:rPr>
        <w:t>６　この契約の履行に関して発注者と受注者との間で用いる言語は、日本語とする。</w:t>
      </w:r>
    </w:p>
    <w:p w:rsidR="00B44B3C" w:rsidRPr="00934811" w:rsidRDefault="00055632">
      <w:pPr>
        <w:rPr>
          <w:rFonts w:ascii="ＭＳ 明朝" w:hAnsi="ＭＳ 明朝"/>
        </w:rPr>
      </w:pPr>
      <w:r w:rsidRPr="00934811">
        <w:rPr>
          <w:rFonts w:ascii="ＭＳ 明朝" w:hAnsi="ＭＳ 明朝" w:cs="ＭＳ 明朝"/>
          <w:sz w:val="20"/>
          <w:szCs w:val="20"/>
        </w:rPr>
        <w:t>７　この契約書に定める金銭の支払いに用いる通貨は、日本円とする。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８　この契約の履行に関して発注者と受注者との間で用いる計量単位は、設計仕様書に特別の定めがある場合を除き、計量法（平成４年法律第５１号）に定めるものとする。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９　この契約書及び設計仕様書における期間の定めについては、民法（明治２９年法律第８９号）及び商法（明治３２年法律第４８号）の定めるところによるものとする。</w:t>
      </w:r>
    </w:p>
    <w:p w:rsidR="00B44B3C" w:rsidRPr="00934811" w:rsidRDefault="00055632">
      <w:pPr>
        <w:rPr>
          <w:rFonts w:ascii="ＭＳ 明朝" w:hAnsi="ＭＳ 明朝"/>
        </w:rPr>
      </w:pPr>
      <w:r w:rsidRPr="00934811">
        <w:rPr>
          <w:rFonts w:ascii="ＭＳ 明朝" w:hAnsi="ＭＳ 明朝" w:cs="ＭＳ 明朝"/>
          <w:sz w:val="20"/>
          <w:szCs w:val="20"/>
        </w:rPr>
        <w:t>10　この契約は、日本国の法令に準拠するものとする。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11　この契約に係る訴訟の提起又は調停の申立てについては、日本国の裁判所をもって合意による専属的管轄裁判所とする。</w:t>
      </w:r>
    </w:p>
    <w:p w:rsidR="00B44B3C" w:rsidRPr="00934811" w:rsidRDefault="00055632">
      <w:pPr>
        <w:rPr>
          <w:rFonts w:ascii="ＭＳ 明朝" w:hAnsi="ＭＳ 明朝"/>
        </w:rPr>
      </w:pPr>
      <w:r w:rsidRPr="00934811">
        <w:rPr>
          <w:rFonts w:ascii="ＭＳ 明朝" w:hAnsi="ＭＳ 明朝" w:cs="ＭＳ 明朝"/>
          <w:sz w:val="20"/>
          <w:szCs w:val="20"/>
        </w:rPr>
        <w:t>（指示等及び協議の書面主義）</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第２条　この契約書に定める指示、請求、通知、報告、申出、承諾、質問、回答及び解除（以下「指示等」という。）は、書面により行わなければならない。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発注者及び受注者は、この契約書の他の条項の規定に基づき協議を行うときは、当該協議の内容を書面に記録するものとする。</w:t>
      </w:r>
    </w:p>
    <w:p w:rsidR="00B44B3C" w:rsidRPr="00934811" w:rsidRDefault="00055632">
      <w:pPr>
        <w:rPr>
          <w:rFonts w:ascii="ＭＳ 明朝" w:hAnsi="ＭＳ 明朝"/>
        </w:rPr>
      </w:pPr>
      <w:r w:rsidRPr="00934811">
        <w:rPr>
          <w:rFonts w:ascii="ＭＳ 明朝" w:hAnsi="ＭＳ 明朝" w:cs="ＭＳ 明朝"/>
          <w:sz w:val="20"/>
          <w:szCs w:val="20"/>
        </w:rPr>
        <w:t>（業務工程表の提出）</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第３条　受注者は、この契約締結後５日以内に設計仕様書に基づいて業務工程表を作成し、発注者に提出しなければならない。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発注者は、必要があると認めるときは、前項の業務工程表を受理した日から７日以内に、受注者に対してその修正を請求することができる。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この契約書の他の条項の規定により履行期間又は設計仕様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rsidR="00B44B3C" w:rsidRPr="00934811" w:rsidRDefault="00055632">
      <w:pPr>
        <w:rPr>
          <w:rFonts w:ascii="ＭＳ 明朝" w:hAnsi="ＭＳ 明朝"/>
        </w:rPr>
      </w:pPr>
      <w:r w:rsidRPr="00934811">
        <w:rPr>
          <w:rFonts w:ascii="ＭＳ 明朝" w:hAnsi="ＭＳ 明朝" w:cs="ＭＳ 明朝"/>
          <w:sz w:val="20"/>
          <w:szCs w:val="20"/>
        </w:rPr>
        <w:t>４　業務工程表は、発注者及び受注者を拘束するものではない。</w:t>
      </w:r>
    </w:p>
    <w:p w:rsidR="00B44B3C" w:rsidRPr="00934811" w:rsidRDefault="00055632">
      <w:pPr>
        <w:rPr>
          <w:rFonts w:ascii="ＭＳ 明朝" w:hAnsi="ＭＳ 明朝"/>
        </w:rPr>
      </w:pPr>
      <w:r w:rsidRPr="00934811">
        <w:rPr>
          <w:rFonts w:ascii="ＭＳ 明朝" w:hAnsi="ＭＳ 明朝" w:cs="ＭＳ 明朝"/>
          <w:sz w:val="20"/>
          <w:szCs w:val="20"/>
        </w:rPr>
        <w:t>（契約の保証）</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第４条　受注者は、この契約の締結と同時に、次の各号の一に掲げる保証を付さなければならない。ただし、第５号の場合においては、履行保証保険契約の締結後、直ちにその保険証券を発注者に寄託しなければならない。</w:t>
      </w:r>
    </w:p>
    <w:p w:rsidR="00B44B3C" w:rsidRPr="00934811" w:rsidRDefault="00055632">
      <w:pPr>
        <w:ind w:firstLine="200"/>
        <w:rPr>
          <w:rFonts w:ascii="ＭＳ 明朝" w:hAnsi="ＭＳ 明朝"/>
        </w:rPr>
      </w:pPr>
      <w:r w:rsidRPr="00934811">
        <w:rPr>
          <w:rFonts w:ascii="ＭＳ 明朝" w:hAnsi="ＭＳ 明朝" w:cs="ＭＳ 明朝"/>
          <w:sz w:val="20"/>
          <w:szCs w:val="20"/>
        </w:rPr>
        <w:t>一　契約保証金の納付</w:t>
      </w:r>
    </w:p>
    <w:p w:rsidR="00B44B3C" w:rsidRPr="00934811" w:rsidRDefault="00055632">
      <w:pPr>
        <w:ind w:firstLine="200"/>
        <w:rPr>
          <w:rFonts w:ascii="ＭＳ 明朝" w:hAnsi="ＭＳ 明朝"/>
        </w:rPr>
      </w:pPr>
      <w:r w:rsidRPr="00934811">
        <w:rPr>
          <w:rFonts w:ascii="ＭＳ 明朝" w:hAnsi="ＭＳ 明朝" w:cs="ＭＳ 明朝"/>
          <w:sz w:val="20"/>
          <w:szCs w:val="20"/>
        </w:rPr>
        <w:t>二　契約保証金の納付に代わる担保となる有価証券等の提供</w:t>
      </w:r>
    </w:p>
    <w:p w:rsidR="00B44B3C" w:rsidRPr="00934811" w:rsidRDefault="00055632">
      <w:pPr>
        <w:ind w:left="399" w:hanging="200"/>
        <w:rPr>
          <w:rFonts w:ascii="ＭＳ 明朝" w:hAnsi="ＭＳ 明朝"/>
        </w:rPr>
      </w:pPr>
      <w:r w:rsidRPr="00934811">
        <w:rPr>
          <w:rFonts w:ascii="ＭＳ 明朝" w:hAnsi="ＭＳ 明朝" w:cs="ＭＳ 明朝"/>
          <w:sz w:val="20"/>
          <w:szCs w:val="20"/>
        </w:rPr>
        <w:t>三　この契約による債務の不履行により生ずる損害金の支払いを保証する銀行、発注者が確実と認める金融機関又は保証事業会社（公共工事の前払保証事業に関する法律（昭和２７年法律第１８４号）第２条第４項に規定する保証事業会社をいう。以下同じ。）の保証</w:t>
      </w:r>
    </w:p>
    <w:p w:rsidR="00B44B3C" w:rsidRPr="00934811" w:rsidRDefault="00055632">
      <w:pPr>
        <w:ind w:firstLine="200"/>
        <w:rPr>
          <w:rFonts w:ascii="ＭＳ 明朝" w:hAnsi="ＭＳ 明朝"/>
        </w:rPr>
      </w:pPr>
      <w:r w:rsidRPr="00934811">
        <w:rPr>
          <w:rFonts w:ascii="ＭＳ 明朝" w:hAnsi="ＭＳ 明朝" w:cs="ＭＳ 明朝"/>
          <w:sz w:val="20"/>
          <w:szCs w:val="20"/>
        </w:rPr>
        <w:t>四　この契約による債務の履行を保証する公共工事履行保証証券による保証</w:t>
      </w:r>
    </w:p>
    <w:p w:rsidR="00B44B3C" w:rsidRPr="00934811" w:rsidRDefault="00055632">
      <w:pPr>
        <w:ind w:left="199"/>
        <w:rPr>
          <w:rFonts w:ascii="ＭＳ 明朝" w:hAnsi="ＭＳ 明朝"/>
        </w:rPr>
      </w:pPr>
      <w:r w:rsidRPr="00934811">
        <w:rPr>
          <w:rFonts w:ascii="ＭＳ 明朝" w:hAnsi="ＭＳ 明朝" w:cs="ＭＳ 明朝"/>
          <w:sz w:val="20"/>
          <w:szCs w:val="20"/>
        </w:rPr>
        <w:t>五　この契約による債務の不履行により生ずる損害をてん補する履行保証保険契約の締結</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前項の保証に係る契約保証金の額、保証金額又は保険金額（第４項において「保証の額」という。）</w:t>
      </w:r>
      <w:r w:rsidRPr="00934811">
        <w:rPr>
          <w:rFonts w:ascii="ＭＳ 明朝" w:hAnsi="ＭＳ 明朝" w:cs="ＭＳ 明朝"/>
          <w:sz w:val="20"/>
          <w:szCs w:val="20"/>
        </w:rPr>
        <w:lastRenderedPageBreak/>
        <w:t>は、業務委託料の１０分の１以上としなければならない。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４　業務委託料の変更があった場合には、保証の額が変更後の業務委託料の１０分の１に達するまで、発注者は、保証の額の増額を請求することができ、受注者は、保証の額の減額を請求することができる。</w:t>
      </w:r>
    </w:p>
    <w:p w:rsidR="00B44B3C" w:rsidRPr="00934811" w:rsidRDefault="00055632">
      <w:pPr>
        <w:rPr>
          <w:rFonts w:ascii="ＭＳ 明朝" w:hAnsi="ＭＳ 明朝"/>
        </w:rPr>
      </w:pPr>
      <w:r w:rsidRPr="00934811">
        <w:rPr>
          <w:rFonts w:ascii="ＭＳ 明朝" w:hAnsi="ＭＳ 明朝" w:cs="ＭＳ 明朝"/>
          <w:sz w:val="20"/>
          <w:szCs w:val="20"/>
        </w:rPr>
        <w:t>（権利義務の譲渡等）</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第５条　受注者は、この契約により生ずる権利又は義務を第三者に譲渡し、又は承継させてはならない。ただし、あらかじめ、発注者の承諾を得た場合は、この限りでない。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rsidR="00B44B3C" w:rsidRPr="00934811" w:rsidRDefault="00055632">
      <w:pPr>
        <w:rPr>
          <w:rFonts w:ascii="ＭＳ 明朝" w:hAnsi="ＭＳ 明朝"/>
        </w:rPr>
      </w:pPr>
      <w:r w:rsidRPr="00934811">
        <w:rPr>
          <w:rFonts w:ascii="ＭＳ 明朝" w:hAnsi="ＭＳ 明朝" w:cs="ＭＳ 明朝"/>
          <w:sz w:val="20"/>
          <w:szCs w:val="20"/>
        </w:rPr>
        <w:t>（著作権の譲渡等）</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第６条　受注者は、成果物（第３７条第１項に規定する指定部分に係る成果物及び同条第２項に規定する引渡部分に係る成果物を含む。以下本条において同じ。）が著作権法（昭和４５年法律第４８号）第２条第１項第１号に規定する著作物（以下「著作物」という。）に該当する場合には、当該著作権に係る受注者の著作権（著作権法第２１条から第２８条までに規定する権利をいう。）を当該著作物の引渡し時に発注者に無償で譲渡するものと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発注者は、成果物が著作物に該当するとしないとにかかわらず、当該成果物の内容を受注者の承諾なく自由に公表することができる。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発注者は、成果物が著作物に該当する場合には、受注者が承諾したときに限り、既に受注者が当該著作物に表示した氏名を変更することができる。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６　発注者は、受注者が成果物の作成に当たって開発したプログラム（著作権法第１０条第１項第９号に規定するプログラムの著作物をいう。）及びデータベース（著作権法第１２条の２に規定するデータべースの著作物をいう。）について、受注者が承諾した場合には、別に定めるところにより、当該プログラム及びデータベースを利用することができる。</w:t>
      </w:r>
    </w:p>
    <w:p w:rsidR="00B44B3C" w:rsidRPr="00934811" w:rsidRDefault="00055632">
      <w:pPr>
        <w:rPr>
          <w:rFonts w:ascii="ＭＳ 明朝" w:hAnsi="ＭＳ 明朝"/>
        </w:rPr>
      </w:pPr>
      <w:r w:rsidRPr="00934811">
        <w:rPr>
          <w:rFonts w:ascii="ＭＳ 明朝" w:hAnsi="ＭＳ 明朝" w:cs="ＭＳ 明朝"/>
          <w:sz w:val="20"/>
          <w:szCs w:val="20"/>
        </w:rPr>
        <w:t>（一括再委託等の禁止）</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第７条　受注者は、業務の全部を一括して、又は設計仕様書において指定した主たる部分を第三者に委任し、又は請け負わせてはならない。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受注者は、前項の主たる部分のほか、発注者が設計仕様書において指定した部分を第三者に委任し、又は請け負わせてはならない。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受注者は、業務の一部を第三者に委任し、又は請け負わせようとするときは、あらかじめ、発注者の承諾を得なければならない。ただし、発注者が設計仕様書において指定した軽微な部分を委任し、又は請け負わせようとするときは、この限りで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４　発注者は、受注者に対し、業務の一部を委任し、又は請け負わせた者の商号又は名称その他必要な事項の通知を請求することができる。</w:t>
      </w:r>
    </w:p>
    <w:p w:rsidR="00B44B3C" w:rsidRPr="00934811" w:rsidRDefault="00055632">
      <w:pPr>
        <w:rPr>
          <w:rFonts w:ascii="ＭＳ 明朝" w:hAnsi="ＭＳ 明朝"/>
        </w:rPr>
      </w:pPr>
      <w:r w:rsidRPr="00934811">
        <w:rPr>
          <w:rFonts w:ascii="ＭＳ 明朝" w:hAnsi="ＭＳ 明朝" w:cs="ＭＳ 明朝"/>
          <w:sz w:val="20"/>
          <w:szCs w:val="20"/>
        </w:rPr>
        <w:t>（特許権等の使用）</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第８条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仕様書に特許権等の対象である旨の明示がなく、かつ、受注者がその存在を知らなかったと</w:t>
      </w:r>
      <w:r w:rsidRPr="00934811">
        <w:rPr>
          <w:rFonts w:ascii="ＭＳ 明朝" w:hAnsi="ＭＳ 明朝" w:cs="ＭＳ 明朝"/>
          <w:sz w:val="20"/>
          <w:szCs w:val="20"/>
        </w:rPr>
        <w:lastRenderedPageBreak/>
        <w:t>きは、発注者は、受注者がその使用に関して要した費用を負担しなければならない。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（意匠の実施の承諾等）</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第８条の２（A）　受注者は、自ら有する登録意匠（意匠法（昭和34年法律第1</w:t>
      </w:r>
      <w:bookmarkStart w:id="0" w:name="_GoBack"/>
      <w:r w:rsidRPr="00934811">
        <w:rPr>
          <w:rFonts w:ascii="ＭＳ 明朝" w:hAnsi="ＭＳ 明朝" w:cs="ＭＳ 明朝"/>
          <w:sz w:val="20"/>
          <w:szCs w:val="20"/>
        </w:rPr>
        <w:t>25</w:t>
      </w:r>
      <w:bookmarkEnd w:id="0"/>
      <w:r w:rsidRPr="00934811">
        <w:rPr>
          <w:rFonts w:ascii="ＭＳ 明朝" w:hAnsi="ＭＳ 明朝" w:cs="ＭＳ 明朝"/>
          <w:sz w:val="20"/>
          <w:szCs w:val="20"/>
        </w:rPr>
        <w:t>号）第２条第３項に定める登録意匠をいう。）を設計に用い、又は成果物によって表現される構造物若しくは成果物を利用して完成した構造物（以下「本件構造物等」という。）の形状等について同法第３条に基づく意匠登録を受けるときは、発注者に対し、本件構造物等に係る意匠の実施を無償で承諾するものと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受注者は、本件構造物等の形状等に係る意匠登録を受ける権利及び意匠権を第三者に譲渡し、又は承継させてはならない。ただし、あらかじめ、発注者の承諾を得た場合は、この限りでない。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第８条の２（B）　受注者は、自ら有する登録意匠（意匠法（昭和34年法律第125号）第２条第３項に定める登録意匠をいう。）を設計に用いるときは、発注者に対し、成果物によって表現される構造物又は成果物を利用して完成した構造物（以下「本件構造物等」という。）に係る意匠の実施を無償で承諾するものと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受注者は、本件構造物等の形状等に係る意匠法第３条に基づく意匠登録を受ける権利を発注者に無償で譲渡するものとする。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［注］　この条は、土木設計業務を委託する場合に、当該業務の内容に応じて、選択的に適用する。</w:t>
      </w:r>
    </w:p>
    <w:p w:rsidR="00B44B3C" w:rsidRPr="00934811" w:rsidRDefault="00055632">
      <w:pPr>
        <w:rPr>
          <w:rFonts w:ascii="ＭＳ 明朝" w:hAnsi="ＭＳ 明朝"/>
        </w:rPr>
      </w:pPr>
      <w:r w:rsidRPr="00934811">
        <w:rPr>
          <w:rFonts w:ascii="ＭＳ 明朝" w:hAnsi="ＭＳ 明朝" w:cs="ＭＳ 明朝"/>
          <w:sz w:val="20"/>
          <w:szCs w:val="20"/>
        </w:rPr>
        <w:t>（監督員）</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第９条　発注者は、監督員を置いたときは、その氏名を受注者に通知しなければならない。監督員を変更したときも、同様とする。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監督員は、この契約書の他の条項に定めるもの及びこの契約書に基づく発注者の権限とされる事項のうち発注者が必要と認めて監督員に委任したもののほか、設計仕様書に定めるところにより、次に掲げる権限を有する。</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一　発注者の意図する成果物を完成させるための受注者又は受注者の管理技術者に対する業務に関する指示</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二　この契約書及び設計仕様書の記載内容に関する受注者の確認の申出又は質問に対する承諾又は回答</w:t>
      </w:r>
    </w:p>
    <w:p w:rsidR="00B44B3C" w:rsidRPr="00934811" w:rsidRDefault="00055632">
      <w:pPr>
        <w:ind w:firstLine="200"/>
        <w:rPr>
          <w:rFonts w:ascii="ＭＳ 明朝" w:hAnsi="ＭＳ 明朝"/>
        </w:rPr>
      </w:pPr>
      <w:r w:rsidRPr="00934811">
        <w:rPr>
          <w:rFonts w:ascii="ＭＳ 明朝" w:hAnsi="ＭＳ 明朝" w:cs="ＭＳ 明朝"/>
          <w:sz w:val="20"/>
          <w:szCs w:val="20"/>
        </w:rPr>
        <w:t>三　この契約の履行に関する受注者又は受注者の管理技術者との協議</w:t>
      </w:r>
    </w:p>
    <w:p w:rsidR="00B44B3C" w:rsidRPr="00934811" w:rsidRDefault="00055632">
      <w:pPr>
        <w:ind w:firstLine="200"/>
        <w:rPr>
          <w:rFonts w:ascii="ＭＳ 明朝" w:hAnsi="ＭＳ 明朝"/>
        </w:rPr>
      </w:pPr>
      <w:r w:rsidRPr="00934811">
        <w:rPr>
          <w:rFonts w:ascii="ＭＳ 明朝" w:hAnsi="ＭＳ 明朝" w:cs="ＭＳ 明朝"/>
          <w:sz w:val="20"/>
          <w:szCs w:val="20"/>
        </w:rPr>
        <w:t>四　業務の進捗の確認、設計仕様書の記載内容と履行内容との照合その他契約の履行状況の調査</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４　第２項の規定に基づく監督員の指示又は承諾は、原則として、書面により行わなければならない。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５　この契約書に定める書面の提出は、設計仕様書に定めるものを除き、監督員を経由して行うものとする。この場合においては、監督員に到達した日をもって発注者に到達したものとみなす。</w:t>
      </w:r>
    </w:p>
    <w:p w:rsidR="00B44B3C" w:rsidRPr="00934811" w:rsidRDefault="00055632">
      <w:pPr>
        <w:rPr>
          <w:rFonts w:ascii="ＭＳ 明朝" w:hAnsi="ＭＳ 明朝"/>
        </w:rPr>
      </w:pPr>
      <w:r w:rsidRPr="00934811">
        <w:rPr>
          <w:rFonts w:ascii="ＭＳ 明朝" w:hAnsi="ＭＳ 明朝" w:cs="ＭＳ 明朝"/>
          <w:sz w:val="20"/>
          <w:szCs w:val="20"/>
        </w:rPr>
        <w:t>（管理技術者）</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第１０条　受注者は、業務の技術上の管理を行う管理技術者を定め、その氏名その他必要な事項を発注者に通知しなければならない。管理技術者を変更したときも、同様とする。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管理技術者は、この契約の履行に関し、業務の管理及び統轄を行うほか、業務委託料の変更、履行期間の変更、業務委託料の請求及び受領、第１４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（照査技術者）</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第１１条　受注者は、設計図書に定める場合には、成果物の内容の技術上の照査を行う照査技術者を定め、その氏名その他必要な事項を発注者に通知しなければならない。照査技術者を変更したときも、同様とする。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照査技術者は、前条第１項に規定する管理技術者を兼ねることができない。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（地元関係者との交渉等）</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第１２条　地元関係者との交渉等は、発注者が行うものとする。この場合において、発注者の指示があるときは、受注者はこれに協力しなければならない。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前項の場合において、発注者は、当該交渉等に関して生じた費用を負担しなければならない。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（土地への立入り）</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第１３条　受注者が調査のために第三者が所有する土地に立ち入る場合において、当該土地の所有者</w:t>
      </w:r>
      <w:r w:rsidRPr="00934811">
        <w:rPr>
          <w:rFonts w:ascii="ＭＳ 明朝" w:hAnsi="ＭＳ 明朝" w:cs="ＭＳ 明朝"/>
          <w:sz w:val="20"/>
          <w:szCs w:val="20"/>
        </w:rPr>
        <w:lastRenderedPageBreak/>
        <w:t>等の承諾が必要なときは、発注者がその承諾を得るものとする。この場合において、発注者の指示があるときは、受注者はこれに協力しなければならない。</w:t>
      </w:r>
    </w:p>
    <w:p w:rsidR="00B44B3C" w:rsidRPr="00934811" w:rsidRDefault="00055632">
      <w:pPr>
        <w:rPr>
          <w:rFonts w:ascii="ＭＳ 明朝" w:hAnsi="ＭＳ 明朝"/>
        </w:rPr>
      </w:pPr>
      <w:r w:rsidRPr="00934811">
        <w:rPr>
          <w:rFonts w:ascii="ＭＳ 明朝" w:hAnsi="ＭＳ 明朝" w:cs="ＭＳ 明朝"/>
          <w:sz w:val="20"/>
          <w:szCs w:val="20"/>
        </w:rPr>
        <w:t>（管理技術者等に対する措置請求）</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第１４条　発注者は、管理技術者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受注者は、前項の規定による請求があったときは、当該請求に係る事項について決定し、その結果を請求を受けた日から１０日以内に発注者に通知しなければならない。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受注者は、監督員がその職務の執行につき著しく不適当と認められるときは、発注者に対して、その理由を明示した書面により、必要な措置をとるべきことを請求することができる。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４　発注者は、前項の規定による請求があったときは、当該請求に係る事項について決定し、その結果を請求を受けた日から１０日以内に受注者に通知しなければならない。</w:t>
      </w:r>
    </w:p>
    <w:p w:rsidR="00B44B3C" w:rsidRPr="00934811" w:rsidRDefault="00055632">
      <w:pPr>
        <w:rPr>
          <w:rFonts w:ascii="ＭＳ 明朝" w:hAnsi="ＭＳ 明朝"/>
        </w:rPr>
      </w:pPr>
      <w:r w:rsidRPr="00934811">
        <w:rPr>
          <w:rFonts w:ascii="ＭＳ 明朝" w:hAnsi="ＭＳ 明朝" w:cs="ＭＳ 明朝"/>
          <w:sz w:val="20"/>
          <w:szCs w:val="20"/>
        </w:rPr>
        <w:t>（履行報告）</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第１５条　受注者は、設計仕様書に定めるところにより、契約の履行について発注者に報告しなければならない。</w:t>
      </w:r>
    </w:p>
    <w:p w:rsidR="00B44B3C" w:rsidRPr="00934811" w:rsidRDefault="00055632">
      <w:pPr>
        <w:rPr>
          <w:rFonts w:ascii="ＭＳ 明朝" w:hAnsi="ＭＳ 明朝"/>
        </w:rPr>
      </w:pPr>
      <w:r w:rsidRPr="00934811">
        <w:rPr>
          <w:rFonts w:ascii="ＭＳ 明朝" w:hAnsi="ＭＳ 明朝" w:cs="ＭＳ 明朝"/>
          <w:sz w:val="20"/>
          <w:szCs w:val="20"/>
        </w:rPr>
        <w:t>（貸与品等）</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第１６条　発注者が受注者に貸与し、又は支給する図面その他業務に必要な物品等（以下「貸与品等」という。）の品名、数量等、品質、規格又は性能、引渡場所及び引渡時期は、設計仕様書に定めるところによる。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受注者は、貸与品等の引渡しを受けたときは、引渡しの日から７日以内に、発注者に受領書又は借用書を提出しなければならない。</w:t>
      </w:r>
    </w:p>
    <w:p w:rsidR="00B44B3C" w:rsidRPr="00934811" w:rsidRDefault="00055632">
      <w:pPr>
        <w:rPr>
          <w:rFonts w:ascii="ＭＳ 明朝" w:hAnsi="ＭＳ 明朝"/>
        </w:rPr>
      </w:pPr>
      <w:r w:rsidRPr="00934811">
        <w:rPr>
          <w:rFonts w:ascii="ＭＳ 明朝" w:hAnsi="ＭＳ 明朝" w:cs="ＭＳ 明朝"/>
          <w:sz w:val="20"/>
          <w:szCs w:val="20"/>
        </w:rPr>
        <w:t>３　受注者は、貸与品等を善良な管理者の注意をもって管理しなければならない。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４　受注者は、設計仕様書に定めるところにより、業務の完了、設計仕様書の変更等によって不用となった貸与品等を発注者に返還しなければならない。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rsidR="00B44B3C" w:rsidRPr="00934811" w:rsidRDefault="00055632">
      <w:pPr>
        <w:rPr>
          <w:rFonts w:ascii="ＭＳ 明朝" w:hAnsi="ＭＳ 明朝"/>
        </w:rPr>
      </w:pPr>
      <w:r w:rsidRPr="00934811">
        <w:rPr>
          <w:rFonts w:ascii="ＭＳ 明朝" w:hAnsi="ＭＳ 明朝" w:cs="ＭＳ 明朝"/>
          <w:sz w:val="20"/>
          <w:szCs w:val="20"/>
        </w:rPr>
        <w:t>（設計仕様書と業務内容が一致しない場合の修補義務）</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第１７条　受注者は、業務の内容が設計仕様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B44B3C" w:rsidRPr="00934811" w:rsidRDefault="00055632">
      <w:pPr>
        <w:rPr>
          <w:rFonts w:ascii="ＭＳ 明朝" w:hAnsi="ＭＳ 明朝"/>
        </w:rPr>
      </w:pPr>
      <w:r w:rsidRPr="00934811">
        <w:rPr>
          <w:rFonts w:ascii="ＭＳ 明朝" w:hAnsi="ＭＳ 明朝" w:cs="ＭＳ 明朝"/>
          <w:sz w:val="20"/>
          <w:szCs w:val="20"/>
        </w:rPr>
        <w:t>（条件変更等）</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第１８条　受注者は、業務を行うに当たり、次の各号の一に該当する事実を発見したときは、その旨を直ちに発注者に通知し、その確認を請求しなければならない。</w:t>
      </w:r>
    </w:p>
    <w:p w:rsidR="00B44B3C" w:rsidRPr="00934811" w:rsidRDefault="00055632">
      <w:pPr>
        <w:ind w:left="399" w:hanging="200"/>
        <w:rPr>
          <w:rFonts w:ascii="ＭＳ 明朝" w:hAnsi="ＭＳ 明朝"/>
        </w:rPr>
      </w:pPr>
      <w:r w:rsidRPr="00934811">
        <w:rPr>
          <w:rFonts w:ascii="ＭＳ 明朝" w:hAnsi="ＭＳ 明朝" w:cs="ＭＳ 明朝"/>
          <w:sz w:val="20"/>
          <w:szCs w:val="20"/>
        </w:rPr>
        <w:t>一　図面、仕様書、現場説明書及び現場説明に対する質問回答書が一致しないこと。（これらの優先順位が定められている場合を除く。）</w:t>
      </w:r>
    </w:p>
    <w:p w:rsidR="00B44B3C" w:rsidRPr="00934811" w:rsidRDefault="00055632">
      <w:pPr>
        <w:ind w:left="199"/>
        <w:rPr>
          <w:rFonts w:ascii="ＭＳ 明朝" w:hAnsi="ＭＳ 明朝"/>
        </w:rPr>
      </w:pPr>
      <w:r w:rsidRPr="00934811">
        <w:rPr>
          <w:rFonts w:ascii="ＭＳ 明朝" w:hAnsi="ＭＳ 明朝" w:cs="ＭＳ 明朝"/>
          <w:sz w:val="20"/>
          <w:szCs w:val="20"/>
        </w:rPr>
        <w:t>二　設計仕様書に誤謬又は脱漏があること。</w:t>
      </w:r>
    </w:p>
    <w:p w:rsidR="00B44B3C" w:rsidRPr="00934811" w:rsidRDefault="00055632">
      <w:pPr>
        <w:ind w:firstLine="200"/>
        <w:rPr>
          <w:rFonts w:ascii="ＭＳ 明朝" w:hAnsi="ＭＳ 明朝"/>
        </w:rPr>
      </w:pPr>
      <w:r w:rsidRPr="00934811">
        <w:rPr>
          <w:rFonts w:ascii="ＭＳ 明朝" w:hAnsi="ＭＳ 明朝" w:cs="ＭＳ 明朝"/>
          <w:sz w:val="20"/>
          <w:szCs w:val="20"/>
        </w:rPr>
        <w:t>三　設計仕様書の表示が明確でないこと。</w:t>
      </w:r>
    </w:p>
    <w:p w:rsidR="00B44B3C" w:rsidRPr="00934811" w:rsidRDefault="00055632">
      <w:pPr>
        <w:ind w:firstLine="200"/>
        <w:rPr>
          <w:rFonts w:ascii="ＭＳ 明朝" w:hAnsi="ＭＳ 明朝"/>
        </w:rPr>
      </w:pPr>
      <w:r w:rsidRPr="00934811">
        <w:rPr>
          <w:rFonts w:ascii="ＭＳ 明朝" w:hAnsi="ＭＳ 明朝" w:cs="ＭＳ 明朝"/>
          <w:sz w:val="20"/>
          <w:szCs w:val="20"/>
        </w:rPr>
        <w:t>四　履行上の制約等設計仕様書に示された自然的又は人為的な履行条件が実際と相違すること。</w:t>
      </w:r>
    </w:p>
    <w:p w:rsidR="00B44B3C" w:rsidRPr="00934811" w:rsidRDefault="00055632">
      <w:pPr>
        <w:ind w:left="399" w:hanging="200"/>
        <w:rPr>
          <w:rFonts w:ascii="ＭＳ 明朝" w:hAnsi="ＭＳ 明朝"/>
        </w:rPr>
      </w:pPr>
      <w:r w:rsidRPr="00934811">
        <w:rPr>
          <w:rFonts w:ascii="ＭＳ 明朝" w:hAnsi="ＭＳ 明朝" w:cs="ＭＳ 明朝"/>
          <w:sz w:val="20"/>
          <w:szCs w:val="20"/>
        </w:rPr>
        <w:t>五　設計仕様書に明示されていない履行条件について予期することのできない特別な状態が生じたこと。</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発注者は、受注者の意見を聴いて、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４　前項の調査の結果により第１項各号に掲げる事実が確認された場合において、必要があると認められるときは、発注者は、設計仕様書の訂正又は変更を行わなければならない。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５　前項の規定により設計仕様書の訂正又は変更が行われた場合において、発注者は、必要があると</w:t>
      </w:r>
      <w:r w:rsidRPr="00934811">
        <w:rPr>
          <w:rFonts w:ascii="ＭＳ 明朝" w:hAnsi="ＭＳ 明朝" w:cs="ＭＳ 明朝"/>
          <w:sz w:val="20"/>
          <w:szCs w:val="20"/>
        </w:rPr>
        <w:lastRenderedPageBreak/>
        <w:t>認められるときは、履行期間若しくは業務委託料を変更し、又は受注者に損害を及ぼしたときは必要な費用を負担しなければならない。</w:t>
      </w:r>
    </w:p>
    <w:p w:rsidR="00B44B3C" w:rsidRPr="00934811" w:rsidRDefault="00055632">
      <w:pPr>
        <w:rPr>
          <w:rFonts w:ascii="ＭＳ 明朝" w:hAnsi="ＭＳ 明朝"/>
        </w:rPr>
      </w:pPr>
      <w:r w:rsidRPr="00934811">
        <w:rPr>
          <w:rFonts w:ascii="ＭＳ 明朝" w:hAnsi="ＭＳ 明朝" w:cs="ＭＳ 明朝"/>
          <w:sz w:val="20"/>
          <w:szCs w:val="20"/>
        </w:rPr>
        <w:t>（設計仕様書等の変更）</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第１９条　発注者は、前条第４項の規定によるほか、必要があると認めるときは、設計仕様書又は業務に関する指示（以下本条及び第２１条において「設計仕様書等」という。）の変更内容を受注者に通知して、設計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B44B3C" w:rsidRPr="00934811" w:rsidRDefault="00055632">
      <w:pPr>
        <w:rPr>
          <w:rFonts w:ascii="ＭＳ 明朝" w:hAnsi="ＭＳ 明朝"/>
        </w:rPr>
      </w:pPr>
      <w:r w:rsidRPr="00934811">
        <w:rPr>
          <w:rFonts w:ascii="ＭＳ 明朝" w:hAnsi="ＭＳ 明朝" w:cs="ＭＳ 明朝"/>
          <w:sz w:val="20"/>
          <w:szCs w:val="20"/>
        </w:rPr>
        <w:t>（業務の中止）</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第２０条　発注者は、必要があると認めるときは、業務の中止内容を受注者に通知して、業務の全部又は一部を一時中止させることができる。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B44B3C" w:rsidRPr="00934811" w:rsidRDefault="00055632">
      <w:pPr>
        <w:rPr>
          <w:rFonts w:ascii="ＭＳ 明朝" w:hAnsi="ＭＳ 明朝"/>
        </w:rPr>
      </w:pPr>
      <w:r w:rsidRPr="00934811">
        <w:rPr>
          <w:rFonts w:ascii="ＭＳ 明朝" w:hAnsi="ＭＳ 明朝" w:cs="ＭＳ 明朝"/>
          <w:sz w:val="20"/>
          <w:szCs w:val="20"/>
        </w:rPr>
        <w:t>（業務に係る受注者の提案）</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第２１条　受注者は、設計仕様書等について、技術的又は経済的に優れた代替方法その他改良事項を発見し、又は発案したときは、発注者に対して、当該発見又は発案に基づき設計仕様書等の変更を提案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発注者は、前項に規定する受注者の提案を受けた場合において、必要があると認めるときは、設計仕様書等の変更を受注者に通知するものとする。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発注者は、前項の規定により設計仕様書等が変更された場合において、必要があると認められるときは、履行期間又は業務委託料を変更しなければならない。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（適正な履行期間の設定）</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第２２条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B44B3C" w:rsidRPr="00934811" w:rsidRDefault="00055632">
      <w:pPr>
        <w:rPr>
          <w:rFonts w:ascii="ＭＳ 明朝" w:hAnsi="ＭＳ 明朝"/>
        </w:rPr>
      </w:pPr>
      <w:r w:rsidRPr="00934811">
        <w:rPr>
          <w:rFonts w:ascii="ＭＳ 明朝" w:hAnsi="ＭＳ 明朝" w:cs="ＭＳ 明朝"/>
          <w:sz w:val="20"/>
          <w:szCs w:val="20"/>
        </w:rPr>
        <w:t>（受注者の請求による履行期間の延長）</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第２３条　受注者は、その責めに帰すことができない事由により履行期間内に業務を完了することができないときは、その理由を明示した書面により発注者に履行期間の延長変更を請求することができる。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B44B3C" w:rsidRPr="00934811" w:rsidRDefault="00055632">
      <w:pPr>
        <w:rPr>
          <w:rFonts w:ascii="ＭＳ 明朝" w:hAnsi="ＭＳ 明朝"/>
        </w:rPr>
      </w:pPr>
      <w:r w:rsidRPr="00934811">
        <w:rPr>
          <w:rFonts w:ascii="ＭＳ 明朝" w:hAnsi="ＭＳ 明朝" w:cs="ＭＳ 明朝"/>
          <w:sz w:val="20"/>
          <w:szCs w:val="20"/>
        </w:rPr>
        <w:t>（発注者の請求による履行期間の短縮等）</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第２４条　発注者は、特別の理由により履行期間を短縮する必要があるときは、履行期間の短縮変更を受注者に請求することができる。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発注者は、この契約書の他の条項の規定により履行期間を延長すべき場合において、特別の理由があるときは、延長する履行期間について、受注者に通常必要とされる履行期間に満たない履行期間への変更を請求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発注者は、前２項の場合において、必要があると認められるときは、業務委託料を変更し、又は受注者に損害を及ぼしたときは必要な費用を負担しなければならない。</w:t>
      </w:r>
    </w:p>
    <w:p w:rsidR="00B44B3C" w:rsidRPr="00934811" w:rsidRDefault="00055632">
      <w:pPr>
        <w:rPr>
          <w:rFonts w:ascii="ＭＳ 明朝" w:hAnsi="ＭＳ 明朝"/>
        </w:rPr>
      </w:pPr>
      <w:r w:rsidRPr="00934811">
        <w:rPr>
          <w:rFonts w:ascii="ＭＳ 明朝" w:hAnsi="ＭＳ 明朝" w:cs="ＭＳ 明朝"/>
          <w:sz w:val="20"/>
          <w:szCs w:val="20"/>
        </w:rPr>
        <w:t>（履行期間の変更方法）</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第２５条　履行期間の変更については、発注者と受注者とが協議して定める。ただし、協議開始の日から１４日以内に協議が整わない場合には、発注者が定め、受注者に通知する。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前項の協議開始の日については、発注者が受注者の意見を聴いて定め、受注者に通知するものとする。ただし、発注者が履行期間の変更事由が生じた日（第２３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B44B3C" w:rsidRPr="00934811" w:rsidRDefault="00055632">
      <w:pPr>
        <w:rPr>
          <w:rFonts w:ascii="ＭＳ 明朝" w:hAnsi="ＭＳ 明朝"/>
        </w:rPr>
      </w:pPr>
      <w:r w:rsidRPr="00934811">
        <w:rPr>
          <w:rFonts w:ascii="ＭＳ 明朝" w:hAnsi="ＭＳ 明朝" w:cs="ＭＳ 明朝"/>
          <w:sz w:val="20"/>
          <w:szCs w:val="20"/>
        </w:rPr>
        <w:t>（業務委託料の変更方法等）</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第２６条　業務委託料の変更については、発注者と受注者とが協議して定める。ただし、協議開始の日から１４日以内に協議が整わない場合には、発注者が定め、受注者に通知する。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lastRenderedPageBreak/>
        <w:t>２　前項の協議開始の日については、発注者が受注者に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この契約書の規定により、受注者が増加費用を必要とした場合又は損害を受けた場合に発注者が負担する必要な費用の額については、発注者と受注者とが協議して定める。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（臨機の措置）</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第２７条　受注者は、災害防止等のため必要があると認めるときは、臨機の措置をとらなければならない。この場合において、必要があると認めるときは、受注者は、あらかじめ、発注者に直ちに通知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前項の場合においては、受注者は、そのとった措置の内容を発注者に直ちに通知しなければならない。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発注者は、災害防止その他業務を行う上で特に必要があると認めるときは、受注者に対して臨機の措置をとることを請求することができる。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rsidR="00B44B3C" w:rsidRPr="00934811" w:rsidRDefault="00055632">
      <w:pPr>
        <w:rPr>
          <w:rFonts w:ascii="ＭＳ 明朝" w:hAnsi="ＭＳ 明朝"/>
        </w:rPr>
      </w:pPr>
      <w:r w:rsidRPr="00934811">
        <w:rPr>
          <w:rFonts w:ascii="ＭＳ 明朝" w:hAnsi="ＭＳ 明朝" w:cs="ＭＳ 明朝"/>
          <w:sz w:val="20"/>
          <w:szCs w:val="20"/>
        </w:rPr>
        <w:t>（一般的損害）</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第２８条　成果物の引渡し前に、成果物に生じた損害その他業務を行うにつき生じた損害（次条第１項又は第２項若しくは第３項又は第３０条第１項に規定する損害を除く。）については、受注者がその費用を負担する。ただし、その損害（設計仕様書に定めるところにより付された保険によりてん補された部分を除く。）のうち発注者の責めに帰すべき事由により生じたものについては、発注者が負担する。</w:t>
      </w:r>
    </w:p>
    <w:p w:rsidR="00B44B3C" w:rsidRPr="00934811" w:rsidRDefault="00055632">
      <w:pPr>
        <w:rPr>
          <w:rFonts w:ascii="ＭＳ 明朝" w:hAnsi="ＭＳ 明朝"/>
        </w:rPr>
      </w:pPr>
      <w:r w:rsidRPr="00934811">
        <w:rPr>
          <w:rFonts w:ascii="ＭＳ 明朝" w:hAnsi="ＭＳ 明朝" w:cs="ＭＳ 明朝"/>
          <w:sz w:val="20"/>
          <w:szCs w:val="20"/>
        </w:rPr>
        <w:t>（第三者に及ぼした損害）</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第２９条　業務を行うにつき第三者に及ぼした損害（第３項に規定する損害を除く。）について、当該第三者に対して損害の賠償を行わなければならないときは、受注者がその賠償額を負担する。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前項の規定にかかわらず、同項に規定する賠償額（設計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４　前３項の場合その他業務を行うにつき第三者との間に紛争を生じた場合においては、発注者と受注者とが協力してその処理解決に当たるものとする。</w:t>
      </w:r>
    </w:p>
    <w:p w:rsidR="00B44B3C" w:rsidRPr="00934811" w:rsidRDefault="00055632">
      <w:pPr>
        <w:rPr>
          <w:rFonts w:ascii="ＭＳ 明朝" w:hAnsi="ＭＳ 明朝"/>
        </w:rPr>
      </w:pPr>
      <w:r w:rsidRPr="00934811">
        <w:rPr>
          <w:rFonts w:ascii="ＭＳ 明朝" w:hAnsi="ＭＳ 明朝" w:cs="ＭＳ 明朝"/>
          <w:sz w:val="20"/>
          <w:szCs w:val="20"/>
        </w:rPr>
        <w:t xml:space="preserve">　（不可抗力による損害）</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第３０条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50条において「業務の出来形部分」という。）、仮設物又は作業現場に搬入済みの調査機械器具に損害が生じたときは、受注者は、その事実の発生後直ちにその状況を発注者に通知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受注者は、前項の規定により損害の状況が確認されたときは、損害による費用の負担を発注者に請求することができる。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４　発注者は、前項の規定により受注者から損害による費用の負担の請求があったときは、当該損害の額（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100分の１を超える額を負担しなければならない。</w:t>
      </w:r>
    </w:p>
    <w:p w:rsidR="00B44B3C" w:rsidRPr="00934811" w:rsidRDefault="00055632">
      <w:pPr>
        <w:rPr>
          <w:rFonts w:ascii="ＭＳ 明朝" w:hAnsi="ＭＳ 明朝"/>
        </w:rPr>
      </w:pPr>
      <w:r w:rsidRPr="00934811">
        <w:rPr>
          <w:rFonts w:ascii="ＭＳ 明朝" w:hAnsi="ＭＳ 明朝" w:cs="ＭＳ 明朝"/>
          <w:sz w:val="20"/>
          <w:szCs w:val="20"/>
        </w:rPr>
        <w:lastRenderedPageBreak/>
        <w:t>５　損害の額は、次に掲げる損害につき、それぞれ当該各号に定めるところにより、算定する。</w:t>
      </w:r>
    </w:p>
    <w:p w:rsidR="00B44B3C" w:rsidRPr="00934811" w:rsidRDefault="00055632">
      <w:pPr>
        <w:rPr>
          <w:rFonts w:ascii="ＭＳ 明朝" w:hAnsi="ＭＳ 明朝"/>
        </w:rPr>
      </w:pPr>
      <w:r w:rsidRPr="00934811">
        <w:rPr>
          <w:rFonts w:ascii="ＭＳ 明朝" w:hAnsi="ＭＳ 明朝" w:cs="ＭＳ 明朝"/>
          <w:sz w:val="20"/>
          <w:szCs w:val="20"/>
        </w:rPr>
        <w:t xml:space="preserve">　一　業務の出来形部分に関する損害</w:t>
      </w:r>
    </w:p>
    <w:p w:rsidR="00B44B3C" w:rsidRPr="00934811" w:rsidRDefault="00055632">
      <w:pPr>
        <w:ind w:left="420"/>
        <w:rPr>
          <w:rFonts w:ascii="ＭＳ 明朝" w:hAnsi="ＭＳ 明朝"/>
        </w:rPr>
      </w:pPr>
      <w:r w:rsidRPr="00934811">
        <w:rPr>
          <w:rFonts w:ascii="ＭＳ 明朝" w:hAnsi="ＭＳ 明朝" w:cs="ＭＳ 明朝"/>
          <w:sz w:val="20"/>
          <w:szCs w:val="20"/>
        </w:rPr>
        <w:t xml:space="preserve">　損害を受けた業務の出来形部分に相応する業務委託料の額とし、残存価値がある場合にはその評価額を差し引いた額とする。</w:t>
      </w:r>
    </w:p>
    <w:p w:rsidR="00B44B3C" w:rsidRPr="00934811" w:rsidRDefault="00055632">
      <w:pPr>
        <w:rPr>
          <w:rFonts w:ascii="ＭＳ 明朝" w:hAnsi="ＭＳ 明朝"/>
        </w:rPr>
      </w:pPr>
      <w:r w:rsidRPr="00934811">
        <w:rPr>
          <w:rFonts w:ascii="ＭＳ 明朝" w:hAnsi="ＭＳ 明朝" w:cs="ＭＳ 明朝"/>
          <w:sz w:val="20"/>
          <w:szCs w:val="20"/>
        </w:rPr>
        <w:t xml:space="preserve">　二　仮設物又は調査機械器具に関する損害</w:t>
      </w:r>
    </w:p>
    <w:p w:rsidR="00B44B3C" w:rsidRPr="00934811" w:rsidRDefault="00055632">
      <w:pPr>
        <w:ind w:left="420"/>
        <w:rPr>
          <w:rFonts w:ascii="ＭＳ 明朝" w:hAnsi="ＭＳ 明朝"/>
        </w:rPr>
      </w:pPr>
      <w:r w:rsidRPr="00934811">
        <w:rPr>
          <w:rFonts w:ascii="ＭＳ 明朝" w:hAnsi="ＭＳ 明朝" w:cs="ＭＳ 明朝"/>
          <w:sz w:val="20"/>
          <w:szCs w:val="20"/>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100分の１を超える額」とあるのは「業務委託料の100分の１を超える額から既に負担した額を差し引いた額」として同項を適用する。</w:t>
      </w:r>
    </w:p>
    <w:p w:rsidR="00B44B3C" w:rsidRPr="00934811" w:rsidRDefault="00055632">
      <w:pPr>
        <w:rPr>
          <w:rFonts w:ascii="ＭＳ 明朝" w:hAnsi="ＭＳ 明朝"/>
        </w:rPr>
      </w:pPr>
      <w:r w:rsidRPr="00934811">
        <w:rPr>
          <w:rFonts w:ascii="ＭＳ 明朝" w:hAnsi="ＭＳ 明朝" w:cs="ＭＳ 明朝"/>
          <w:sz w:val="20"/>
          <w:szCs w:val="20"/>
        </w:rPr>
        <w:t>（業務委託料の変更に代える設計仕様書の変更）</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第３１条　発注者は、第８条、第１７条から第２１条まで、第２３条、第２４条、第２７条、第２８条、前条、第３４条又は第４０条の規定により業務委託料を増額すべき場合又は費用を負担すべき場合において、特別の理由があるときは、業務委託料の増額又は負担額の全部又は一部に代えて設計仕様書を変更することができる。この場合において、設計仕様書の変更内容は、発注者と受注者とが協議して定める。ただし、協議開始の日から１４日以内に協議が整わない場合には、発注者が定め、受注者に通知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前項の協議開始の日については、発注者が受注者の意見を聴いて定め、受注者に通知しなければならい。ただし、発注者が前項の業務委託料を増額すべき事由又は費用を負担すべき事由が生じた日から７日以内に協議開始の日を通知しない場合には、受注者は、協議開始の日を定め、発注者に通知することができる。</w:t>
      </w:r>
    </w:p>
    <w:p w:rsidR="00B44B3C" w:rsidRPr="00934811" w:rsidRDefault="00055632">
      <w:pPr>
        <w:rPr>
          <w:rFonts w:ascii="ＭＳ 明朝" w:hAnsi="ＭＳ 明朝"/>
        </w:rPr>
      </w:pPr>
      <w:r w:rsidRPr="00934811">
        <w:rPr>
          <w:rFonts w:ascii="ＭＳ 明朝" w:hAnsi="ＭＳ 明朝" w:cs="ＭＳ 明朝"/>
          <w:sz w:val="20"/>
          <w:szCs w:val="20"/>
        </w:rPr>
        <w:t>（検査及び引渡し）</w:t>
      </w:r>
    </w:p>
    <w:p w:rsidR="00B44B3C" w:rsidRPr="00934811" w:rsidRDefault="00055632">
      <w:pPr>
        <w:rPr>
          <w:rFonts w:ascii="ＭＳ 明朝" w:hAnsi="ＭＳ 明朝"/>
        </w:rPr>
      </w:pPr>
      <w:r w:rsidRPr="00934811">
        <w:rPr>
          <w:rFonts w:ascii="ＭＳ 明朝" w:hAnsi="ＭＳ 明朝" w:cs="ＭＳ 明朝"/>
          <w:sz w:val="20"/>
          <w:szCs w:val="20"/>
        </w:rPr>
        <w:t>第３２条　受注者は、業務を完了したときは、その旨を発注者に通知しなければならない。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発注者又は発注者が検査を行う者として定めた職員（以下「検査職員」という。）は、前項の規定による通知を受けたときは、通知を受けた日から１０日以内に受注者の立会いの上、設計仕様書に定めるところにより業務の完了を確認するための検査を完了し、当該検査の結果を受注者に通知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発注者は、前項の検査によって業務の完了を確認した後、受注者が成果物の引渡しを申し出たときは、直ちに当該成果物の引渡しを受けなければならない。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４　発注者は、受注者が前項の申し出を行わないときは、当該成果物の引渡しを業務委託料の支払いの完了と同時に行うこと請求することができる。この場合おいては、受注者は、当該請求に直ちに応じ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５　受注者は、業務が第２項の検査に合格しないときは、直ちに補修して発注者の検査を受けなければならない。この場合においては、補修の完了を業務の完了とみなして前４項の規定を準用する。</w:t>
      </w:r>
    </w:p>
    <w:p w:rsidR="00B44B3C" w:rsidRPr="00934811" w:rsidRDefault="00055632">
      <w:pPr>
        <w:rPr>
          <w:rFonts w:ascii="ＭＳ 明朝" w:hAnsi="ＭＳ 明朝"/>
        </w:rPr>
      </w:pPr>
      <w:r w:rsidRPr="00934811">
        <w:rPr>
          <w:rFonts w:ascii="ＭＳ 明朝" w:hAnsi="ＭＳ 明朝" w:cs="ＭＳ 明朝"/>
          <w:sz w:val="20"/>
          <w:szCs w:val="20"/>
        </w:rPr>
        <w:t>（業務委託料の支払い）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第３３条　受注者は、前条第２項の検査に合格したときは、業務委託料の支払いを請求することができる。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発注者は、前項の規定による請求があったときは、請求を受けた日から３０日以内に業務委託料を支払わなければならない。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発注者がその責めに帰すべき事由により前条第２項の期間内に検査をしないときは、その期限を経過した日から検査を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rsidR="00B44B3C" w:rsidRPr="00934811" w:rsidRDefault="00055632">
      <w:pPr>
        <w:rPr>
          <w:rFonts w:ascii="ＭＳ 明朝" w:hAnsi="ＭＳ 明朝"/>
        </w:rPr>
      </w:pPr>
      <w:r w:rsidRPr="00934811">
        <w:rPr>
          <w:rFonts w:ascii="ＭＳ 明朝" w:hAnsi="ＭＳ 明朝" w:cs="ＭＳ 明朝"/>
          <w:sz w:val="20"/>
          <w:szCs w:val="20"/>
        </w:rPr>
        <w:t>（引渡し前における成果物の使用）</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第３４条　発注者は、第３２条第３項若しくは第４項又は第３８条第１項若しくは第２項の規定による引渡し前においても、成果物の全部又は一部を受注者の承諾を得て使用することができる。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前項の場合においては、発注者は、その使用部分を善良な管理者の注意をもって使用しなければならない。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発注者は、第１項の規定により成果物の全部又は一部を使用したことによって受注者に損害を及ぼしたときは、必要な費用を負担しなければならない。</w:t>
      </w:r>
    </w:p>
    <w:p w:rsidR="00B44B3C" w:rsidRPr="00934811" w:rsidRDefault="00055632">
      <w:pPr>
        <w:rPr>
          <w:rFonts w:ascii="ＭＳ 明朝" w:hAnsi="ＭＳ 明朝"/>
        </w:rPr>
      </w:pPr>
      <w:r w:rsidRPr="00934811">
        <w:rPr>
          <w:rFonts w:ascii="ＭＳ 明朝" w:hAnsi="ＭＳ 明朝" w:cs="ＭＳ 明朝"/>
          <w:sz w:val="20"/>
          <w:szCs w:val="20"/>
        </w:rPr>
        <w:lastRenderedPageBreak/>
        <w:t>（前金払）</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第３５条　受注者は、公共工事の前払金保証事業に関する法律（昭和２７年法律第１８４号）第２条第４項に規定する保証事業会社（以下「保証事業会社」という。）と、契約書記載の業務完了の時期を保証期限とする同条第５項に規定する保証契約（以下「保証契約」という。）を締結し、その保証証書を発注者に寄託して、業務委託料の１０分の３以内の前払金の支払いを発注者に請求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発注者は、前項の規定による請求があったときは、請求を受けた日から１４日以内に前払金を支払わなければならない。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受注者は、業務委託料が著しく増額された場合においては、その増額後の業務委託料の１０分の３から受領済みの前払金額を差し引いた額に相当する額の範囲内で前払金の支払いを請求することができる。この場合においては、前項の規定を準用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４　受注者は、業務委託料が著しく減額された場合において、受領済みの前払金額が減額後の業務委託料の１０分の４を超えるときは、受注者は、業務委託料が減額された日から３０日以内に、その超過額を返還しなければならない。ただし、この項の期間内に第３７条の規定による支払いをしようとするときは、発注者は、その支払額の中からその超過額を控除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５　前項の期間内で前払金の超過額を返還する前に更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１０分の４の額を差し引いた額を返還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６　発注者は、受注者が第４項の期間内に超過額を返還しなかったときは、その未返還額につき、同項の期間を経過した日から返還をする日までの期間について、その日数に応じ、年</w:t>
      </w:r>
      <w:r w:rsidR="00E60F50">
        <w:rPr>
          <w:rFonts w:ascii="ＭＳ 明朝" w:hAnsi="ＭＳ 明朝" w:cs="ＭＳ 明朝" w:hint="eastAsia"/>
          <w:sz w:val="20"/>
          <w:szCs w:val="20"/>
        </w:rPr>
        <w:t>3.0</w:t>
      </w:r>
      <w:r w:rsidRPr="00934811">
        <w:rPr>
          <w:rFonts w:ascii="ＭＳ 明朝" w:hAnsi="ＭＳ 明朝" w:cs="ＭＳ 明朝"/>
          <w:sz w:val="20"/>
          <w:szCs w:val="20"/>
        </w:rPr>
        <w:t>パーセントの割合で計算した額の遅延利息の支払いを請求することができる。</w:t>
      </w:r>
    </w:p>
    <w:p w:rsidR="00B44B3C" w:rsidRPr="00934811" w:rsidRDefault="00055632">
      <w:pPr>
        <w:rPr>
          <w:rFonts w:ascii="ＭＳ 明朝" w:hAnsi="ＭＳ 明朝"/>
        </w:rPr>
      </w:pPr>
      <w:r w:rsidRPr="00934811">
        <w:rPr>
          <w:rFonts w:ascii="ＭＳ 明朝" w:hAnsi="ＭＳ 明朝" w:cs="ＭＳ 明朝"/>
          <w:sz w:val="20"/>
          <w:szCs w:val="20"/>
        </w:rPr>
        <w:t>（保証契約の変更）</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第３６条　受注者は、前条第３項の規定により受領済みの前払金に追加してさらに前払金の支払いを請求する場合には、あらかじめ、保証契約を変更し、変更後の保証証書を発注者に寄託しなければならない。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受注者は、前項に定める場合のほか、業務委託料が減額された場合において、保証契約を変更したときは、変更後の保証証書を直ちに発注者に寄託しなければならない。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受注者は、前払金額の変更を伴わない履行期間の変更が行われた場合には、発注者に代わりその旨を保証事業会社に直ちに通知するものとする。</w:t>
      </w:r>
    </w:p>
    <w:p w:rsidR="00B44B3C" w:rsidRPr="00934811" w:rsidRDefault="00055632">
      <w:pPr>
        <w:rPr>
          <w:rFonts w:ascii="ＭＳ 明朝" w:hAnsi="ＭＳ 明朝"/>
        </w:rPr>
      </w:pPr>
      <w:r w:rsidRPr="00934811">
        <w:rPr>
          <w:rFonts w:ascii="ＭＳ 明朝" w:hAnsi="ＭＳ 明朝" w:cs="ＭＳ 明朝"/>
          <w:sz w:val="20"/>
          <w:szCs w:val="20"/>
        </w:rPr>
        <w:t>（前払金の使用等）</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第３７条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rsidR="00B44B3C" w:rsidRPr="00934811" w:rsidRDefault="00055632">
      <w:pPr>
        <w:rPr>
          <w:rFonts w:ascii="ＭＳ 明朝" w:hAnsi="ＭＳ 明朝"/>
        </w:rPr>
      </w:pPr>
      <w:r w:rsidRPr="00934811">
        <w:rPr>
          <w:rFonts w:ascii="ＭＳ 明朝" w:hAnsi="ＭＳ 明朝" w:cs="ＭＳ 明朝"/>
          <w:sz w:val="20"/>
          <w:szCs w:val="20"/>
        </w:rPr>
        <w:t>（部分引渡し）</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第３８条　成果物について、発注者が設計仕様書において業務の完了に先だって引渡しを受けるべきことを指定した部分（以下「指定部分」という。）がある場合において、当該指定部分の業務が完了したときについては、第３２条中「業務」とあるのは「指定部分に係る業務」と、「成果物」とあるのは「指定部分に係る成果物」と、同条第４項及び第３３条中「業務委託料」とあるのは「部分引渡しに係る業務委託料」と読み替えて、これらの規定を準用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前項に規定する場合のほか、成果物の一部分が完了し、かつ、可分なものであるときは、発注者は、当該部分について、受注者の承諾を得て引渡しを受けることができる。この場合において、第３２条中「業務」とあるのは「引渡部分に係る業務」と、「成果物」とあるのは「引渡部分に係る成果物」と、同条第４項及び第３３条中「業務委託料」とあるのは「部分引渡しに係る業務委託料」と読み替えて、これらの規定を準用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前２項の規定により準用される第３３条第１項の規定により受注者が請求することができる部分引渡しに係る業務委託料は、次の各号に掲げる式により算定する。この場合において、第一号中「指定部分に相応する業務委託料」及び第二号中「引渡部分に相応する業務委託料」は、発注者と受注者とが協議して定める。ただし、発注者が前２項において準用する第３３条第１項の規定による請求を受けた日から１４日以内に協議が整わない場合には、発注者が定め、受注者に通知する。</w:t>
      </w:r>
    </w:p>
    <w:p w:rsidR="00B44B3C" w:rsidRPr="00934811" w:rsidRDefault="00055632">
      <w:pPr>
        <w:ind w:firstLine="200"/>
        <w:rPr>
          <w:rFonts w:ascii="ＭＳ 明朝" w:hAnsi="ＭＳ 明朝"/>
        </w:rPr>
      </w:pPr>
      <w:r w:rsidRPr="00934811">
        <w:rPr>
          <w:rFonts w:ascii="ＭＳ 明朝" w:hAnsi="ＭＳ 明朝" w:cs="ＭＳ 明朝"/>
          <w:sz w:val="20"/>
          <w:szCs w:val="20"/>
        </w:rPr>
        <w:t>一　第１項に規定する部分引渡しに係る業務委託料</w:t>
      </w:r>
    </w:p>
    <w:p w:rsidR="00B44B3C" w:rsidRPr="00934811" w:rsidRDefault="00055632">
      <w:pPr>
        <w:ind w:firstLine="600"/>
        <w:rPr>
          <w:rFonts w:ascii="ＭＳ 明朝" w:hAnsi="ＭＳ 明朝"/>
        </w:rPr>
      </w:pPr>
      <w:r w:rsidRPr="00934811">
        <w:rPr>
          <w:rFonts w:ascii="ＭＳ 明朝" w:hAnsi="ＭＳ 明朝" w:cs="ＭＳ 明朝"/>
          <w:sz w:val="20"/>
          <w:szCs w:val="20"/>
        </w:rPr>
        <w:t>指定部分に相応する業務委託料×（１－前払金の額／業務委託料）</w:t>
      </w:r>
    </w:p>
    <w:p w:rsidR="00B44B3C" w:rsidRPr="00934811" w:rsidRDefault="00055632">
      <w:pPr>
        <w:ind w:firstLine="200"/>
        <w:rPr>
          <w:rFonts w:ascii="ＭＳ 明朝" w:hAnsi="ＭＳ 明朝"/>
        </w:rPr>
      </w:pPr>
      <w:r w:rsidRPr="00934811">
        <w:rPr>
          <w:rFonts w:ascii="ＭＳ 明朝" w:hAnsi="ＭＳ 明朝" w:cs="ＭＳ 明朝"/>
          <w:sz w:val="20"/>
          <w:szCs w:val="20"/>
        </w:rPr>
        <w:t>二　第２項に規定する部分引渡しに係る業務委託料</w:t>
      </w:r>
    </w:p>
    <w:p w:rsidR="00B44B3C" w:rsidRPr="00934811" w:rsidRDefault="00055632">
      <w:pPr>
        <w:ind w:firstLine="600"/>
        <w:rPr>
          <w:rFonts w:ascii="ＭＳ 明朝" w:hAnsi="ＭＳ 明朝"/>
        </w:rPr>
      </w:pPr>
      <w:r w:rsidRPr="00934811">
        <w:rPr>
          <w:rFonts w:ascii="ＭＳ 明朝" w:hAnsi="ＭＳ 明朝" w:cs="ＭＳ 明朝"/>
          <w:sz w:val="20"/>
          <w:szCs w:val="20"/>
        </w:rPr>
        <w:t>引渡部分に相応する業務委託料×（１－前払金の額／業務委託料）</w:t>
      </w:r>
    </w:p>
    <w:p w:rsidR="00B44B3C" w:rsidRPr="00934811" w:rsidRDefault="00055632">
      <w:pPr>
        <w:rPr>
          <w:rFonts w:ascii="ＭＳ 明朝" w:hAnsi="ＭＳ 明朝"/>
        </w:rPr>
      </w:pPr>
      <w:r w:rsidRPr="00934811">
        <w:rPr>
          <w:rFonts w:ascii="ＭＳ 明朝" w:hAnsi="ＭＳ 明朝" w:cs="ＭＳ 明朝"/>
          <w:sz w:val="20"/>
          <w:szCs w:val="20"/>
        </w:rPr>
        <w:lastRenderedPageBreak/>
        <w:t>（第三者による代理受領）</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第３９条　受注者は、発注者の承諾を得て業務委託料の全部又は一部の受領につき、第三者を代理人とすることができる。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発注者は、前項の規定により受注者が第三者を代理人とした場合において、受注者の提出する支払請求書に当該第三者が受注者の代理人である旨の明記がなされているときは、当該第三者に対して第３３条（第３８条において準用する場合を含む。）の規定に基づく支払いをしなければならない。</w:t>
      </w:r>
    </w:p>
    <w:p w:rsidR="00B44B3C" w:rsidRPr="00934811" w:rsidRDefault="00055632">
      <w:pPr>
        <w:rPr>
          <w:rFonts w:ascii="ＭＳ 明朝" w:hAnsi="ＭＳ 明朝"/>
        </w:rPr>
      </w:pPr>
      <w:r w:rsidRPr="00934811">
        <w:rPr>
          <w:rFonts w:ascii="ＭＳ 明朝" w:hAnsi="ＭＳ 明朝" w:cs="ＭＳ 明朝"/>
          <w:sz w:val="20"/>
          <w:szCs w:val="20"/>
        </w:rPr>
        <w:t>（前払金等の不払に対する受注者の業務中止）</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第４０条　受注者は、発注者が第３５条又は第３８条において準用される第３３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（契約不適合責任）</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第４１条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前項の場合において、受注者は、発注者に不相当な負担を課するものでないときは、発注者が請求した方法と異なる方法による履行の追完をすることができる。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一　履行の追完が不能であるとき。</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二　受注者が履行の追完を拒絶する意思を明確に表示したとき。</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四　前３号に掲げる場合のほか、発注者がこの項の規定による催告をしても履行の追完を受ける見込みがないことが明らかであるとき。</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（発注者の任意解除権）</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第４２条　発注者は、業務が完了するまでの間は、次条又は第44条の規定によるほか、必要があるときは、この契約を解除することができる。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発注者は、前項の規定によりこの契約を解除した場合において、受注者に損害を及ぼしたときは、その損害を賠償しなければならない。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（発注者の催告による解除権）</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第４３条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一　第５条第４項に規定する書類を提出せず、又は虚偽の記載をしてこれを提出したとき。</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二　正当な理由なく、業務に着手すべき期日を過ぎても業務に着手しないとき。</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三　履行期間内に完了しないとき又は履行期間経過後の相当の期間内に業務を完了する見込みがないと認められるとき。</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四　管理技術者を配置しなかったとき。</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五　正当な理由なく、第41条第１項の履行の追完がなされないとき。</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六　前各号に掲げる場合のほか、この契約に違反したとき。</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（発注者の催告によらない解除権）</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第４４条　発注者は、受注者が次の各号のいずれかに該当するときは、直ちにこの契約を解除することができる。</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一　第５条第１項の規定に違反して業務委託料債権を譲渡したとき。</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二　第５条第４項の規定に違反して譲渡により得た資金を当該業務の履行以外に使用したとき。</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三　この契約の成果物を完成させることができないことが明らかであるとき。</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lastRenderedPageBreak/>
        <w:t>四　受注者がこの契約の成果物の完成の債務の履行を拒絶する意思を明確に表示したとき。</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六  契約の成果物の性質や当事者の意思表示により、特定の日時又は一定の期間内に履行しなければ契約をした目的を達することができない場合において、受注者が履行をしないでその時期を経過したとき。</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七  前各号に掲げる場合のほか、受注者がその債務の履行をせず、発注者が前条の催告をしても契約をした目的を達するのに足りる履行がされる見込みがないことが明らかであるとき。</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八  暴力団（暴力団員による不当な行為の防止等に関する法律（平成3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九　第46条又は第47条の規定によらないでこの契約の解除を申し出たとき。</w:t>
      </w:r>
    </w:p>
    <w:p w:rsidR="00B44B3C" w:rsidRPr="00934811" w:rsidRDefault="00055632">
      <w:pPr>
        <w:ind w:left="410" w:hanging="200"/>
        <w:rPr>
          <w:rFonts w:ascii="ＭＳ 明朝" w:hAnsi="ＭＳ 明朝" w:cs="ＭＳ 明朝"/>
          <w:sz w:val="20"/>
          <w:szCs w:val="20"/>
        </w:rPr>
      </w:pPr>
      <w:r w:rsidRPr="00934811">
        <w:rPr>
          <w:rFonts w:ascii="ＭＳ 明朝" w:hAnsi="ＭＳ 明朝" w:cs="ＭＳ 明朝"/>
          <w:sz w:val="20"/>
          <w:szCs w:val="20"/>
        </w:rPr>
        <w:t>十　受注者（受注者が共同企業体であるときは、その構成員のいずれかの者。以下この号において同じ。）が次のいずれかに該当するとき。</w:t>
      </w:r>
    </w:p>
    <w:p w:rsidR="005D2AF0" w:rsidRPr="00934811" w:rsidRDefault="005D2AF0" w:rsidP="005D2AF0">
      <w:pPr>
        <w:autoSpaceDE w:val="0"/>
        <w:ind w:left="600" w:hanging="180"/>
        <w:jc w:val="left"/>
        <w:rPr>
          <w:rFonts w:ascii="ＭＳ 明朝" w:hAnsi="ＭＳ 明朝"/>
          <w:sz w:val="20"/>
          <w:szCs w:val="20"/>
        </w:rPr>
      </w:pPr>
      <w:r w:rsidRPr="00934811">
        <w:rPr>
          <w:rFonts w:ascii="ＭＳ 明朝" w:hAnsi="ＭＳ 明朝" w:cs="ＭＳ明朝"/>
          <w:sz w:val="20"/>
          <w:szCs w:val="20"/>
        </w:rPr>
        <w:t>イ　役員等（受注者が個人である場合にはその者</w:t>
      </w:r>
      <w:r w:rsidRPr="00934811">
        <w:rPr>
          <w:rFonts w:ascii="ＭＳ 明朝" w:hAnsi="ＭＳ 明朝" w:cs="ＭＳ明朝" w:hint="eastAsia"/>
          <w:sz w:val="20"/>
          <w:szCs w:val="20"/>
        </w:rPr>
        <w:t>その他経営に実質的に関与している者</w:t>
      </w:r>
      <w:r w:rsidRPr="00934811">
        <w:rPr>
          <w:rFonts w:ascii="ＭＳ 明朝" w:hAnsi="ＭＳ 明朝" w:cs="ＭＳ明朝"/>
          <w:sz w:val="20"/>
          <w:szCs w:val="20"/>
        </w:rPr>
        <w:t>を、受注者が法人である場合にはその役員</w:t>
      </w:r>
      <w:r w:rsidRPr="00934811">
        <w:rPr>
          <w:rFonts w:ascii="ＭＳ 明朝" w:hAnsi="ＭＳ 明朝" w:cs="ＭＳ明朝" w:hint="eastAsia"/>
          <w:sz w:val="20"/>
          <w:szCs w:val="20"/>
        </w:rPr>
        <w:t>、</w:t>
      </w:r>
      <w:r w:rsidRPr="00934811">
        <w:rPr>
          <w:rFonts w:ascii="ＭＳ 明朝" w:hAnsi="ＭＳ 明朝" w:cs="ＭＳ明朝"/>
          <w:sz w:val="20"/>
          <w:szCs w:val="20"/>
        </w:rPr>
        <w:t>その支店</w:t>
      </w:r>
      <w:r w:rsidRPr="00934811">
        <w:rPr>
          <w:rFonts w:ascii="ＭＳ 明朝" w:hAnsi="ＭＳ 明朝" w:cs="ＭＳ明朝" w:hint="eastAsia"/>
          <w:sz w:val="20"/>
          <w:szCs w:val="20"/>
        </w:rPr>
        <w:t>又は</w:t>
      </w:r>
      <w:r w:rsidRPr="00934811">
        <w:rPr>
          <w:rFonts w:ascii="ＭＳ 明朝" w:hAnsi="ＭＳ 明朝" w:cs="ＭＳ明朝"/>
          <w:sz w:val="20"/>
          <w:szCs w:val="20"/>
        </w:rPr>
        <w:t>常時</w:t>
      </w:r>
      <w:r w:rsidRPr="00934811">
        <w:rPr>
          <w:rFonts w:ascii="ＭＳ 明朝" w:hAnsi="ＭＳ 明朝" w:cs="ＭＳ 明朝"/>
          <w:sz w:val="20"/>
          <w:szCs w:val="20"/>
        </w:rPr>
        <w:t>建設コンサルタント業務等の契約</w:t>
      </w:r>
      <w:r w:rsidRPr="00934811">
        <w:rPr>
          <w:rFonts w:ascii="ＭＳ 明朝" w:hAnsi="ＭＳ 明朝" w:cs="ＭＳ明朝"/>
          <w:sz w:val="20"/>
          <w:szCs w:val="20"/>
        </w:rPr>
        <w:t>を締結する事務所の代表者</w:t>
      </w:r>
      <w:r w:rsidRPr="00934811">
        <w:rPr>
          <w:rFonts w:ascii="ＭＳ 明朝" w:hAnsi="ＭＳ 明朝" w:cs="ＭＳ明朝" w:hint="eastAsia"/>
          <w:sz w:val="20"/>
          <w:szCs w:val="20"/>
        </w:rPr>
        <w:t>その他経営に実質的に関与している者</w:t>
      </w:r>
      <w:r w:rsidRPr="00934811">
        <w:rPr>
          <w:rFonts w:ascii="ＭＳ 明朝" w:hAnsi="ＭＳ 明朝" w:cs="ＭＳ明朝"/>
          <w:sz w:val="20"/>
          <w:szCs w:val="20"/>
        </w:rPr>
        <w:t>をいう。以下この号において同じ。）が</w:t>
      </w:r>
      <w:r w:rsidRPr="00934811">
        <w:rPr>
          <w:rFonts w:ascii="ＭＳ 明朝" w:hAnsi="ＭＳ 明朝" w:cs="ＭＳ明朝" w:hint="eastAsia"/>
          <w:sz w:val="20"/>
          <w:szCs w:val="20"/>
        </w:rPr>
        <w:t>、暴力団又は</w:t>
      </w:r>
      <w:r w:rsidRPr="00934811">
        <w:rPr>
          <w:rFonts w:ascii="ＭＳ 明朝" w:hAnsi="ＭＳ 明朝" w:cs="ＭＳ明朝"/>
          <w:sz w:val="20"/>
          <w:szCs w:val="20"/>
        </w:rPr>
        <w:t>暴力団員であると認められるとき。</w:t>
      </w:r>
    </w:p>
    <w:p w:rsidR="005D2AF0" w:rsidRPr="00934811" w:rsidRDefault="005D2AF0" w:rsidP="005D2AF0">
      <w:pPr>
        <w:autoSpaceDE w:val="0"/>
        <w:ind w:left="600" w:hanging="180"/>
        <w:jc w:val="left"/>
        <w:rPr>
          <w:rFonts w:ascii="ＭＳ 明朝" w:hAnsi="ＭＳ 明朝"/>
          <w:sz w:val="20"/>
          <w:szCs w:val="20"/>
        </w:rPr>
      </w:pPr>
      <w:r w:rsidRPr="00934811">
        <w:rPr>
          <w:rFonts w:ascii="ＭＳ 明朝" w:hAnsi="ＭＳ 明朝" w:cs="ＭＳ明朝" w:hint="eastAsia"/>
          <w:sz w:val="20"/>
          <w:szCs w:val="20"/>
        </w:rPr>
        <w:t>ロ</w:t>
      </w:r>
      <w:r w:rsidRPr="00934811">
        <w:rPr>
          <w:rFonts w:ascii="ＭＳ 明朝" w:hAnsi="ＭＳ 明朝" w:cs="ＭＳ明朝"/>
          <w:sz w:val="20"/>
          <w:szCs w:val="20"/>
        </w:rPr>
        <w:t xml:space="preserve">  役員等が</w:t>
      </w:r>
      <w:r w:rsidRPr="00934811">
        <w:rPr>
          <w:rFonts w:ascii="ＭＳ 明朝" w:hAnsi="ＭＳ 明朝" w:cs="ＭＳ明朝" w:hint="eastAsia"/>
          <w:sz w:val="20"/>
          <w:szCs w:val="20"/>
        </w:rPr>
        <w:t>、</w:t>
      </w:r>
      <w:r w:rsidRPr="00934811">
        <w:rPr>
          <w:rFonts w:ascii="ＭＳ 明朝" w:hAnsi="ＭＳ 明朝" w:cs="ＭＳ明朝"/>
          <w:sz w:val="20"/>
          <w:szCs w:val="20"/>
        </w:rPr>
        <w:t>自己、自社若しくは第三者の不正の利益を図る目的又は第三者に損害を加える目的をもって、暴力団又は暴力団員を利用するなど</w:t>
      </w:r>
      <w:r w:rsidRPr="00934811">
        <w:rPr>
          <w:rFonts w:ascii="ＭＳ 明朝" w:hAnsi="ＭＳ 明朝" w:cs="ＭＳ明朝" w:hint="eastAsia"/>
          <w:sz w:val="20"/>
          <w:szCs w:val="20"/>
        </w:rPr>
        <w:t>している</w:t>
      </w:r>
      <w:r w:rsidRPr="00934811">
        <w:rPr>
          <w:rFonts w:ascii="ＭＳ 明朝" w:hAnsi="ＭＳ 明朝" w:cs="ＭＳ明朝"/>
          <w:sz w:val="20"/>
          <w:szCs w:val="20"/>
        </w:rPr>
        <w:t>と認められるとき。</w:t>
      </w:r>
    </w:p>
    <w:p w:rsidR="005D2AF0" w:rsidRPr="00934811" w:rsidRDefault="005D2AF0" w:rsidP="005D2AF0">
      <w:pPr>
        <w:autoSpaceDE w:val="0"/>
        <w:ind w:left="600" w:hanging="180"/>
        <w:jc w:val="left"/>
        <w:rPr>
          <w:rFonts w:ascii="ＭＳ 明朝" w:hAnsi="ＭＳ 明朝" w:cs="ＭＳ明朝"/>
          <w:sz w:val="20"/>
          <w:szCs w:val="20"/>
        </w:rPr>
      </w:pPr>
      <w:r w:rsidRPr="00934811">
        <w:rPr>
          <w:rFonts w:ascii="ＭＳ 明朝" w:hAnsi="ＭＳ 明朝" w:cs="ＭＳ明朝" w:hint="eastAsia"/>
          <w:sz w:val="20"/>
          <w:szCs w:val="20"/>
        </w:rPr>
        <w:t>ハ</w:t>
      </w:r>
      <w:r w:rsidRPr="00934811">
        <w:rPr>
          <w:rFonts w:ascii="ＭＳ 明朝" w:hAnsi="ＭＳ 明朝" w:cs="ＭＳ明朝"/>
          <w:sz w:val="20"/>
          <w:szCs w:val="20"/>
        </w:rPr>
        <w:t xml:space="preserve">　役員等が、暴力団又は暴力団員に対して資金等を供給し、又は便宜を供与するなど直接的あるいは積極的に暴力団の維持、運営に協力し、若しくは関与していると認められるとき。</w:t>
      </w:r>
    </w:p>
    <w:p w:rsidR="005D2AF0" w:rsidRPr="00934811" w:rsidRDefault="005D2AF0" w:rsidP="005D2AF0">
      <w:pPr>
        <w:autoSpaceDE w:val="0"/>
        <w:ind w:left="600" w:hanging="180"/>
        <w:jc w:val="left"/>
        <w:rPr>
          <w:rFonts w:ascii="ＭＳ 明朝" w:hAnsi="ＭＳ 明朝"/>
          <w:sz w:val="20"/>
          <w:szCs w:val="20"/>
        </w:rPr>
      </w:pPr>
      <w:r w:rsidRPr="00934811">
        <w:rPr>
          <w:rFonts w:ascii="ＭＳ 明朝" w:hAnsi="ＭＳ 明朝" w:cs="ＭＳ明朝" w:hint="eastAsia"/>
          <w:sz w:val="20"/>
          <w:szCs w:val="20"/>
        </w:rPr>
        <w:t>ニ　役員等が、暴力団又は暴力団員であることを知りながらこれを不当に利用するなどしていると認められるとき。</w:t>
      </w:r>
    </w:p>
    <w:p w:rsidR="005D2AF0" w:rsidRPr="00934811" w:rsidRDefault="005D2AF0" w:rsidP="005D2AF0">
      <w:pPr>
        <w:autoSpaceDE w:val="0"/>
        <w:ind w:left="600" w:hanging="180"/>
        <w:jc w:val="left"/>
        <w:rPr>
          <w:rFonts w:ascii="ＭＳ 明朝" w:hAnsi="ＭＳ 明朝"/>
          <w:sz w:val="20"/>
          <w:szCs w:val="20"/>
        </w:rPr>
      </w:pPr>
      <w:r w:rsidRPr="00934811">
        <w:rPr>
          <w:rFonts w:ascii="ＭＳ 明朝" w:hAnsi="ＭＳ 明朝" w:cs="ＭＳ明朝"/>
          <w:sz w:val="20"/>
          <w:szCs w:val="20"/>
        </w:rPr>
        <w:t>ホ　役員等が</w:t>
      </w:r>
      <w:r w:rsidRPr="00934811">
        <w:rPr>
          <w:rFonts w:ascii="ＭＳ 明朝" w:hAnsi="ＭＳ 明朝" w:cs="ＭＳ明朝" w:hint="eastAsia"/>
          <w:sz w:val="20"/>
          <w:szCs w:val="20"/>
        </w:rPr>
        <w:t>、</w:t>
      </w:r>
      <w:r w:rsidRPr="00934811">
        <w:rPr>
          <w:rFonts w:ascii="ＭＳ 明朝" w:hAnsi="ＭＳ 明朝" w:cs="ＭＳ明朝"/>
          <w:sz w:val="20"/>
          <w:szCs w:val="20"/>
        </w:rPr>
        <w:t>暴力団又は暴力団員と社会的に非難されるべき関係を有していると認められるとき。</w:t>
      </w:r>
    </w:p>
    <w:p w:rsidR="005D2AF0" w:rsidRPr="00934811" w:rsidRDefault="005D2AF0" w:rsidP="005D2AF0">
      <w:pPr>
        <w:autoSpaceDE w:val="0"/>
        <w:ind w:left="600" w:hanging="180"/>
        <w:jc w:val="left"/>
        <w:rPr>
          <w:rFonts w:ascii="ＭＳ 明朝" w:hAnsi="ＭＳ 明朝"/>
          <w:sz w:val="20"/>
          <w:szCs w:val="20"/>
        </w:rPr>
      </w:pPr>
      <w:r w:rsidRPr="00934811">
        <w:rPr>
          <w:rFonts w:ascii="ＭＳ 明朝" w:hAnsi="ＭＳ 明朝" w:cs="ＭＳ明朝"/>
          <w:sz w:val="20"/>
          <w:szCs w:val="20"/>
        </w:rPr>
        <w:t xml:space="preserve">ヘ　</w:t>
      </w:r>
      <w:r w:rsidRPr="00934811">
        <w:rPr>
          <w:rFonts w:ascii="ＭＳ 明朝" w:hAnsi="ＭＳ 明朝" w:cs="ＭＳ 明朝"/>
          <w:sz w:val="20"/>
          <w:szCs w:val="20"/>
        </w:rPr>
        <w:t>再委託契約その他の契約に</w:t>
      </w:r>
      <w:r w:rsidRPr="00934811">
        <w:rPr>
          <w:rFonts w:ascii="ＭＳ 明朝" w:hAnsi="ＭＳ 明朝" w:cs="ＭＳ明朝"/>
          <w:sz w:val="20"/>
          <w:szCs w:val="20"/>
        </w:rPr>
        <w:t>当たり、その相手方がイからホまでのいずれかに該当することを知りながら、当該者と契約を締結したと認められるとき。</w:t>
      </w:r>
    </w:p>
    <w:p w:rsidR="005D2AF0" w:rsidRPr="00934811" w:rsidRDefault="005D2AF0" w:rsidP="005D2AF0">
      <w:pPr>
        <w:autoSpaceDE w:val="0"/>
        <w:ind w:left="600" w:hanging="180"/>
        <w:jc w:val="left"/>
        <w:rPr>
          <w:rFonts w:ascii="ＭＳ 明朝" w:hAnsi="ＭＳ 明朝"/>
          <w:sz w:val="20"/>
          <w:szCs w:val="20"/>
        </w:rPr>
      </w:pPr>
      <w:r w:rsidRPr="00934811">
        <w:rPr>
          <w:rFonts w:ascii="ＭＳ 明朝" w:hAnsi="ＭＳ 明朝" w:cs="ＭＳ明朝"/>
          <w:sz w:val="20"/>
          <w:szCs w:val="20"/>
        </w:rPr>
        <w:t>ト　受注者が、イからホまでのいずれかに該当する者を</w:t>
      </w:r>
      <w:r w:rsidRPr="00934811">
        <w:rPr>
          <w:rFonts w:ascii="ＭＳ 明朝" w:hAnsi="ＭＳ 明朝" w:cs="ＭＳ 明朝"/>
          <w:sz w:val="20"/>
          <w:szCs w:val="20"/>
        </w:rPr>
        <w:t>再委託契約その他の契約の相手方</w:t>
      </w:r>
      <w:r w:rsidRPr="00934811">
        <w:rPr>
          <w:rFonts w:ascii="ＭＳ 明朝" w:hAnsi="ＭＳ 明朝" w:cs="ＭＳ明朝"/>
          <w:sz w:val="20"/>
          <w:szCs w:val="20"/>
        </w:rPr>
        <w:t>としていた場合（へに該当する場合を除く。）に、発注者が受注者に対して当該契約の解除を求め、受注者がこれに従わなかったとき。</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（談合その他不正行為による解除）</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第４４条の２　発注者は、受注者（受注者が共同企業体の場合はその構成員を含む。以下この条において同じ。）がこの契約に関して、次の各号のいずれかに該当したときは、直ちにこの契約を解除することができる。</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一　公正取引委員会が、受注者に違反行為があったとして私的独占の禁止及び公正取引の確保に関する法律（昭和22年法律第54号。以下「独占禁止法」という。）第７条第１項の規定により措置を命じ、当該命令が確定したとき、又は第７条の２第１項の規定による課徴金の納付を命じ、当該命令が確定したとき。</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二　受注者（受注者が法人の場合にあっては、その役員又はその使用人）が刑法（明治40年法律第45号）第96条の６又は第198条の規定に該当し、刑が確定したとき。</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（発注者の責めに帰すべき事由による場合の解除の制限）</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第４５条　第４３条各号又は第４４条各号に定める場合が発注者の責めに帰すべき事由によるものであるときは、発注者は、第４３条又は第４４条の規定による契約の解除をすることができない。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（受注者の催告による解除権）</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第４６条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（受注者の催告によらない解除権）</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第４７条　受注者は、次の各号のいずれかに該当するときは、直ちにこの契約を解除することができる。</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lastRenderedPageBreak/>
        <w:t xml:space="preserve">一　第１９条の規定により設計図書を変更したため業務委託料が３分の２以上減少したとき。 </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二　第２０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（受注者の責めに帰すべき事由による場合の解除の制限）</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w:t>
      </w:r>
      <w:r w:rsidR="00B26A9E" w:rsidRPr="00934811">
        <w:rPr>
          <w:rFonts w:ascii="ＭＳ 明朝" w:hAnsi="ＭＳ 明朝" w:cs="ＭＳ 明朝" w:hint="eastAsia"/>
          <w:sz w:val="20"/>
          <w:szCs w:val="20"/>
        </w:rPr>
        <w:t>４８</w:t>
      </w:r>
      <w:r w:rsidRPr="00934811">
        <w:rPr>
          <w:rFonts w:ascii="ＭＳ 明朝" w:hAnsi="ＭＳ 明朝" w:cs="ＭＳ 明朝"/>
          <w:sz w:val="20"/>
          <w:szCs w:val="20"/>
        </w:rPr>
        <w:t>条　第４６条又は前条各号に定める場合が受注者の責めに帰すべき事由によるものであるときは、受注者は、前２条の規定による契約の解除をすることができない。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（解除の効果）</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第４９条　この契約が解除された場合には、第１条第２項に規定する発注者及び受注者の義務は消滅する。ただし、第３８条に規定する部分引渡しに係る部分については、この限りでない。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発注者は、前項の規定にかかわらず、この契約が業務の完了前に解除された場合において、受注者が既に業務を完了した部分（第３８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前項に規定する既履行部分委託料は、発注者と受注者とが協議して定める。ただし、協議開始の日から14日以内に協議が整わない場合には、発注者が定め、受注者に通知する。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 xml:space="preserve">　（解除に伴う措置）</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第５０条　この契約が業務の完了前に解除された場合において、第３５条の規定による前払金があったときは、受注者は、第４３条、第４４条、第４４条の２又は次条第３項の規定による解除にあっては、当該前払金の額（第３８条の規定により部分引渡しをしているときは、その部分引渡しにおいて償却した前払金の額を控除した額）に当該前払金の支払いの日から返還の日までの日数に応じ年</w:t>
      </w:r>
      <w:r w:rsidR="00E60F50">
        <w:rPr>
          <w:rFonts w:ascii="ＭＳ 明朝" w:hAnsi="ＭＳ 明朝" w:cs="ＭＳ 明朝" w:hint="eastAsia"/>
          <w:sz w:val="20"/>
          <w:szCs w:val="20"/>
        </w:rPr>
        <w:t>3.0</w:t>
      </w:r>
      <w:r w:rsidRPr="00934811">
        <w:rPr>
          <w:rFonts w:ascii="ＭＳ 明朝" w:hAnsi="ＭＳ 明朝" w:cs="ＭＳ 明朝"/>
          <w:sz w:val="20"/>
          <w:szCs w:val="20"/>
        </w:rPr>
        <w:t>ﾊﾟｰｾﾝﾄの割合で計算した額の利息を付した額を、第４２条、第４６条又は第４７条の規定による解除にあっては、当該前払金の額を発注者に返還しなければならない。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前項の規定にかかわらず、この契約が業務の完了前に解除され、かつ、前条第２項の規定により既履行部分の引渡しが行われる場合において、第３５条の規定による前払金があったときは、発注者は、当該前払金の額（第３８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第４３条、第４４条、第４４条の２又は次条第３項の規定による解除にあっては、当該余剰額に前払金の支払いの日から返還の日までの日数に応じ年</w:t>
      </w:r>
      <w:r w:rsidR="00E60F50">
        <w:rPr>
          <w:rFonts w:ascii="ＭＳ 明朝" w:hAnsi="ＭＳ 明朝" w:cs="ＭＳ 明朝" w:hint="eastAsia"/>
          <w:sz w:val="20"/>
          <w:szCs w:val="20"/>
        </w:rPr>
        <w:t>3.0</w:t>
      </w:r>
      <w:r w:rsidRPr="00934811">
        <w:rPr>
          <w:rFonts w:ascii="ＭＳ 明朝" w:hAnsi="ＭＳ 明朝" w:cs="ＭＳ 明朝"/>
          <w:sz w:val="20"/>
          <w:szCs w:val="20"/>
        </w:rPr>
        <w:t>ﾊﾟｰｾﾝﾄの割合で計算した額の利息を付した額を、第４２条、第４６条又は第４７条の規定による解除にあっては、当該余剰額を発注者に返還しなければならない。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４　受注者は、この契約が業務の完了前に解除された場合において、作業現場に受注者が所有又は管理する業務の出来形部分（第３８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一　業務の出来形部分に関する撤去費用等</w:t>
      </w:r>
    </w:p>
    <w:p w:rsidR="00B44B3C" w:rsidRPr="00934811" w:rsidRDefault="00055632">
      <w:pPr>
        <w:ind w:left="420" w:firstLine="200"/>
        <w:rPr>
          <w:rFonts w:ascii="ＭＳ 明朝" w:hAnsi="ＭＳ 明朝"/>
        </w:rPr>
      </w:pPr>
      <w:r w:rsidRPr="00934811">
        <w:rPr>
          <w:rFonts w:ascii="ＭＳ 明朝" w:hAnsi="ＭＳ 明朝" w:cs="ＭＳ 明朝"/>
          <w:sz w:val="20"/>
          <w:szCs w:val="20"/>
        </w:rPr>
        <w:t>契約の解除が第４３条、第４４条、第４４条の２又は次条第３項によるときは受注者が負担し、第４２条、第４６条又は第４７条によるときは発注者が負担する。</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二　調査機械器具、仮設物その他の物件に関する撤去費用等　　　受注者が負担する。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w:t>
      </w:r>
      <w:r w:rsidRPr="00934811">
        <w:rPr>
          <w:rFonts w:ascii="ＭＳ 明朝" w:hAnsi="ＭＳ 明朝" w:cs="ＭＳ 明朝"/>
          <w:sz w:val="20"/>
          <w:szCs w:val="20"/>
        </w:rPr>
        <w:lastRenderedPageBreak/>
        <w:t>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７　第３項前段に規定する受注者のとるべき措置の期限、方法等については、この契約の解除が第43条、第44条、第44条の２又は次条第３項によるときは発注者が定め、第42条、第46条又は第47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８　業務の完了後にこの契約が解除された場合は、解除に伴い生じる事項の処理については発注者及び受注者が民法の規定に従って協議して決める。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（発注者の損害賠償請求等）</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第５１条　発注者は、受注者が次の各号のいずれかに該当するときは、これによって生じた損害の賠償を請求することができる。</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一　履行期間内に業務を完了することができないとき。</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二　この契約の成果物に契約不適合があるとき。</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三  第43条、第44条又は第44条の２の規定により、成果物の引渡し後にこの契約が解除されたとき。</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四  前３号に掲げる場合のほか、債務の本旨に従った履行をしないとき又は債務の履行が不能であるとき。</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次の各号のいずれかに該当するときは、前項の損害賠償に代えて、受注者は、業務委託料の10分の１に相当する額を違約金として発注者の指定する期間内に支払わなければならない。</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 xml:space="preserve">一　第４３条、第４４条又は第４４条の２の規定により成果物の引渡し前にこの契約が解除されたとき。 </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二　成果物の引渡し前に、受注者がその債務の履行を拒否し、又は受注者の責めに帰すべき事由によって受注者の債務について履行不能となったとき。</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次の各号に掲げる者がこの契約を解除した場合は、前項第２号に該当する場合とみなす。</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一　受注者について破産手続開始の決定があった場合において、破産法（平成16年法律第75号）の規定により選任された破産管財人</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二　受注者について更生手続開始の決定があった場合において、会社更生法（平成14年法律第154号）の規定により選任された管財人</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三　受注者について再生手続開始の決定があった場合において、民事再生法（平成11年法律第225号）の規定により選任された再生債務者等</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５　第１項第１号に該当し、発注者が損害の賠償を請求する場合の請求額は、業務委託料から既履行部分に相当する業務委託料を控除した額につき、遅延日数に応じ、年</w:t>
      </w:r>
      <w:r w:rsidR="00E60F50">
        <w:rPr>
          <w:rFonts w:ascii="ＭＳ 明朝" w:hAnsi="ＭＳ 明朝" w:cs="ＭＳ 明朝" w:hint="eastAsia"/>
          <w:sz w:val="20"/>
          <w:szCs w:val="20"/>
        </w:rPr>
        <w:t>3.0</w:t>
      </w:r>
      <w:r w:rsidRPr="00934811">
        <w:rPr>
          <w:rFonts w:ascii="ＭＳ 明朝" w:hAnsi="ＭＳ 明朝" w:cs="ＭＳ 明朝"/>
          <w:sz w:val="20"/>
          <w:szCs w:val="20"/>
        </w:rPr>
        <w:t>ﾊﾟｰｾﾝﾄの割合で計算した額とする。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６ 第２項の場合（第４４条第８号及び第１０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（賠償の予約）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 xml:space="preserve">第５１条の２　受注者は、第４４条の２の各号のいずれかに該当するときは、発注者が契約を解除するか否かに関わらず、業務委託料の10分の２に相当する額を賠償金として発注者の指定する期間内に支払わなければならない。業務が完了した後も同様とする。ただし、同条の２第１号の場合において、命令の対象となる行為が、独占禁止法第２条第９項に基づく不公正な取引方法（昭和57年６月18日公正取引委員会告示第15号）第６項で規定する不当廉売であるとき、その他発注者が特に認めるときは、この限りでない。　</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前項の場合において、受注者が共同企業体であり、既に解散されているときは、発注者は、受注者の代表者であった者又は構成員であった者に賠償金の支払いを請求することができる。この場合においては、受注者の代表者であった者及び構成員であった者は、共同連帯して前項の額を発注者に支払わ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第１項の規定は、発注者に生じた実際の損害額が同項に規定する賠償金の額を超える場合においては、超過分につき賠償を請求することを妨げるものではない。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lastRenderedPageBreak/>
        <w:t>（受注者の損害賠償請求等）</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第５２条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一　第４６条又は第４７条の規定によりこの契約が解除されたとき。</w:t>
      </w:r>
    </w:p>
    <w:p w:rsidR="00B44B3C" w:rsidRPr="00934811" w:rsidRDefault="00055632">
      <w:pPr>
        <w:ind w:left="410" w:hanging="200"/>
        <w:rPr>
          <w:rFonts w:ascii="ＭＳ 明朝" w:hAnsi="ＭＳ 明朝"/>
        </w:rPr>
      </w:pPr>
      <w:r w:rsidRPr="00934811">
        <w:rPr>
          <w:rFonts w:ascii="ＭＳ 明朝" w:hAnsi="ＭＳ 明朝" w:cs="ＭＳ 明朝"/>
          <w:sz w:val="20"/>
          <w:szCs w:val="20"/>
        </w:rPr>
        <w:t>二　前号に掲げる場合のほか、債務の本旨に従った履行をしないとき又は債務の履行が不能であるとき。</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第３３条第２項（第３８条において準用する場合を含む。）の規定による業務委託料の支払いが遅れた場合においては、受注者は、未受領金額につき、遅延日数に応じ、年</w:t>
      </w:r>
      <w:r w:rsidR="00E60F50">
        <w:rPr>
          <w:rFonts w:ascii="ＭＳ 明朝" w:hAnsi="ＭＳ 明朝" w:cs="ＭＳ 明朝" w:hint="eastAsia"/>
          <w:sz w:val="20"/>
          <w:szCs w:val="20"/>
        </w:rPr>
        <w:t>3.0</w:t>
      </w:r>
      <w:r w:rsidRPr="00934811">
        <w:rPr>
          <w:rFonts w:ascii="ＭＳ 明朝" w:hAnsi="ＭＳ 明朝" w:cs="ＭＳ 明朝"/>
          <w:sz w:val="20"/>
          <w:szCs w:val="20"/>
        </w:rPr>
        <w:t>ﾊﾟｰｾﾝﾄの割合で計算した額の遅延利息の支払いを発注者に請求することができる。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（契約不適合責任期間等）</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第５３条 発注者は、引き渡された成果物に関し、第３２条第３項又は第４項（第３８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前項の請求等は、具体的な契約不適合の内容、請求する損害額の算定の根拠等当該請求等の根拠を示して、受注者の契約不適合責任を問う意思を明確に告げることで行う。</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４　発注者は、第１項の請求等を行ったときは、当該請求等の根拠となる契約不適合に関し、民法の消滅時効の範囲で、当該請求等以外に必要と認められる請求等をすることができる。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５　前各項の規定は、契約不適合が受注者の故意又は重過失により生じたものであるときには適用せず、契約不適合に関する受注者の責任については、民法の定めるところによる。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６　民法第637条第１項の規定は、契約不適合責任期間については適用しない。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rsidR="00B44B3C" w:rsidRPr="00934811" w:rsidRDefault="00055632">
      <w:pPr>
        <w:rPr>
          <w:rFonts w:ascii="ＭＳ 明朝" w:hAnsi="ＭＳ 明朝"/>
        </w:rPr>
      </w:pPr>
      <w:r w:rsidRPr="00934811">
        <w:rPr>
          <w:rFonts w:ascii="ＭＳ 明朝" w:hAnsi="ＭＳ 明朝" w:cs="ＭＳ 明朝"/>
          <w:sz w:val="20"/>
          <w:szCs w:val="20"/>
        </w:rPr>
        <w:t>（保険）</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第５４条　受注者は、設計仕様書に基づき火災保険その他の保険を付したとき又は任意に保険を付しているときは、当該保険に係る証券又はこれに代わるものを直ちに発注者に提示しなければならない。</w:t>
      </w:r>
    </w:p>
    <w:p w:rsidR="00B44B3C" w:rsidRPr="00934811" w:rsidRDefault="00055632">
      <w:pPr>
        <w:rPr>
          <w:rFonts w:ascii="ＭＳ 明朝" w:hAnsi="ＭＳ 明朝"/>
        </w:rPr>
      </w:pPr>
      <w:r w:rsidRPr="00934811">
        <w:rPr>
          <w:rFonts w:ascii="ＭＳ 明朝" w:hAnsi="ＭＳ 明朝" w:cs="ＭＳ 明朝"/>
          <w:sz w:val="20"/>
          <w:szCs w:val="20"/>
        </w:rPr>
        <w:t>（賠償金等の徴収）</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第５５条　受注者がこの契約に基づく賠償金、損害金又は違約金を発注者の指定する期間内に支払わないときは、発注者は、その支払わない額に発注者の指定する期間を経過した日から業務委託料支払いの日まで年</w:t>
      </w:r>
      <w:r w:rsidR="00E60F50">
        <w:rPr>
          <w:rFonts w:ascii="ＭＳ 明朝" w:hAnsi="ＭＳ 明朝" w:cs="ＭＳ 明朝" w:hint="eastAsia"/>
          <w:sz w:val="20"/>
          <w:szCs w:val="20"/>
        </w:rPr>
        <w:t>3.0</w:t>
      </w:r>
      <w:r w:rsidRPr="00934811">
        <w:rPr>
          <w:rFonts w:ascii="ＭＳ 明朝" w:hAnsi="ＭＳ 明朝" w:cs="ＭＳ 明朝"/>
          <w:sz w:val="20"/>
          <w:szCs w:val="20"/>
        </w:rPr>
        <w:t>パーセントの割合で計算した利息を付した額と、発注者の支払うべき業務委託料とを相殺し、なお不足があるときは追徴する。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前項の追徴をする場合には、発注者は、受注者から遅延日数につき年</w:t>
      </w:r>
      <w:r w:rsidR="00E60F50">
        <w:rPr>
          <w:rFonts w:ascii="ＭＳ 明朝" w:hAnsi="ＭＳ 明朝" w:cs="ＭＳ 明朝" w:hint="eastAsia"/>
          <w:sz w:val="20"/>
          <w:szCs w:val="20"/>
        </w:rPr>
        <w:t>3.0</w:t>
      </w:r>
      <w:r w:rsidRPr="00934811">
        <w:rPr>
          <w:rFonts w:ascii="ＭＳ 明朝" w:hAnsi="ＭＳ 明朝" w:cs="ＭＳ 明朝"/>
          <w:sz w:val="20"/>
          <w:szCs w:val="20"/>
        </w:rPr>
        <w:t>パーセントの割合で計算した額の延滞金を徴収する。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（紛争の解決）</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第５６条（Ａ）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前項の規定にかかわらず、管理技術者又は照査技術者の業務の実施に関する紛争、受注者の使用人又は受注者から業務を委任され、又は請け負った者の業務の実施に関する紛争及び調査職員の職務の執行に関する紛争については、第１４条第２項の規定により受注者が決定を行った後若しくは</w:t>
      </w:r>
      <w:r w:rsidRPr="00934811">
        <w:rPr>
          <w:rFonts w:ascii="ＭＳ 明朝" w:hAnsi="ＭＳ 明朝" w:cs="ＭＳ 明朝"/>
          <w:sz w:val="20"/>
          <w:szCs w:val="20"/>
        </w:rPr>
        <w:lastRenderedPageBreak/>
        <w:t>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第１項の規定にかかわらず、発注者又は受注者は、必要があると認めるときは、同項に規定する手続前又は手続中であっても同項の発注者と受注者との間の紛争について民事訴訟法（明治23年法律第29号）に基づく訴えの提起又は民事調停法（昭和26年法律第222号）に基づく調停の申立てを行うことができる。</w:t>
      </w:r>
    </w:p>
    <w:p w:rsidR="00B44B3C" w:rsidRPr="00934811" w:rsidRDefault="00055632">
      <w:pPr>
        <w:ind w:left="210"/>
        <w:rPr>
          <w:rFonts w:ascii="ＭＳ 明朝" w:hAnsi="ＭＳ 明朝"/>
        </w:rPr>
      </w:pPr>
      <w:r w:rsidRPr="00934811">
        <w:rPr>
          <w:rFonts w:ascii="ＭＳ 明朝" w:hAnsi="ＭＳ 明朝" w:cs="ＭＳ 明朝"/>
          <w:sz w:val="20"/>
          <w:szCs w:val="20"/>
        </w:rPr>
        <w:t>［注］（Ａ）は、調停人をあらかじめ定めない場合に規定する条文である。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５６条（Ｂ）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契約書記載の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２　前項の規定にかかわらず、管理技術者又は照査技術者の業務の実施に関する紛争、受注者の使用人又は受注者から業務を委任され、又は請け負った者の業務の実施に関する紛争及び調査職員の職務の執行に関する紛争については、第14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３　発注者又は受注者は、第１項に規定する紛争解決の手続きを経た後でなければ、同項の発注者と受注者との間の紛争について民事訴訟法（明治23年法律第29号）に基づく訴えの提起又は民事調停法（昭和26年法律第222号）に基づく調停の申立てを行うことができ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４　発注者又は受注者は、申し出により、この契約書の各条項の規定により行う発注者と受注者との間の協議に第１項の調停人を立ち会わせ、当該協議が円滑に整うよう必要な助言又は意見を求めることができる。この場合における必要な費用の負担については、同項後段の規定を読み替えて準用する。</w:t>
      </w:r>
    </w:p>
    <w:p w:rsidR="00B44B3C" w:rsidRPr="00934811" w:rsidRDefault="00055632">
      <w:pPr>
        <w:ind w:left="210"/>
        <w:rPr>
          <w:rFonts w:ascii="ＭＳ 明朝" w:hAnsi="ＭＳ 明朝"/>
        </w:rPr>
      </w:pPr>
      <w:r w:rsidRPr="00934811">
        <w:rPr>
          <w:rFonts w:ascii="ＭＳ 明朝" w:hAnsi="ＭＳ 明朝" w:cs="ＭＳ 明朝"/>
          <w:sz w:val="20"/>
          <w:szCs w:val="20"/>
        </w:rPr>
        <w:t>［注］（Ｂ）は、調停人をあらかじめ定めた場合に既定する条文である。</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（暴力団等からの不当介入に対する報告及び届出の義務）</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第５７条　受注者は、この契約に係る業務の履行に当たり、暴力団等から不当な要求を受けたときは、遅滞なく発注者に報告するとともに、所轄の警察署に届け出なければならない。</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（契約以外の事項）</w:t>
      </w:r>
    </w:p>
    <w:p w:rsidR="00B44B3C" w:rsidRPr="00934811" w:rsidRDefault="00055632">
      <w:pPr>
        <w:ind w:left="200" w:hanging="200"/>
        <w:rPr>
          <w:rFonts w:ascii="ＭＳ 明朝" w:hAnsi="ＭＳ 明朝"/>
        </w:rPr>
      </w:pPr>
      <w:r w:rsidRPr="00934811">
        <w:rPr>
          <w:rFonts w:ascii="ＭＳ 明朝" w:hAnsi="ＭＳ 明朝" w:cs="ＭＳ 明朝"/>
          <w:sz w:val="20"/>
          <w:szCs w:val="20"/>
        </w:rPr>
        <w:t>第５８条　この契約書に定めのない事項については、必要に応じて発注者と受注者とが協議して定める。</w:t>
      </w:r>
    </w:p>
    <w:p w:rsidR="00B44B3C" w:rsidRPr="00934811" w:rsidRDefault="00B44B3C">
      <w:pPr>
        <w:pageBreakBefore/>
        <w:widowControl/>
        <w:jc w:val="left"/>
        <w:rPr>
          <w:rFonts w:ascii="ＭＳ 明朝" w:hAnsi="ＭＳ 明朝" w:cs="ＭＳ 明朝"/>
          <w:sz w:val="20"/>
          <w:szCs w:val="20"/>
        </w:rPr>
      </w:pPr>
    </w:p>
    <w:p w:rsidR="00B44B3C" w:rsidRPr="00934811" w:rsidRDefault="00055632">
      <w:pPr>
        <w:ind w:left="210" w:hanging="210"/>
        <w:rPr>
          <w:rFonts w:ascii="ＭＳ 明朝" w:hAnsi="ＭＳ 明朝"/>
        </w:rPr>
      </w:pPr>
      <w:r w:rsidRPr="00934811">
        <w:rPr>
          <w:rFonts w:ascii="ＭＳ 明朝" w:hAnsi="ＭＳ 明朝"/>
        </w:rPr>
        <w:t>（別紙）</w:t>
      </w:r>
    </w:p>
    <w:p w:rsidR="00B44B3C" w:rsidRPr="00934811" w:rsidRDefault="00B44B3C">
      <w:pPr>
        <w:ind w:left="210" w:hanging="210"/>
        <w:rPr>
          <w:rFonts w:ascii="ＭＳ 明朝" w:hAnsi="ＭＳ 明朝"/>
        </w:rPr>
      </w:pPr>
    </w:p>
    <w:p w:rsidR="00B44B3C" w:rsidRPr="00934811" w:rsidRDefault="00055632">
      <w:pPr>
        <w:ind w:left="240" w:hanging="240"/>
        <w:jc w:val="center"/>
        <w:rPr>
          <w:rFonts w:ascii="ＭＳ 明朝" w:hAnsi="ＭＳ 明朝"/>
        </w:rPr>
      </w:pPr>
      <w:r w:rsidRPr="00934811">
        <w:rPr>
          <w:rFonts w:ascii="ＭＳ 明朝" w:hAnsi="ＭＳ 明朝" w:cs="ＭＳ 明朝"/>
          <w:sz w:val="24"/>
        </w:rPr>
        <w:t>建築士法第22条の３の３に定める記載事項</w:t>
      </w:r>
    </w:p>
    <w:p w:rsidR="00B44B3C" w:rsidRPr="00934811" w:rsidRDefault="00B44B3C">
      <w:pPr>
        <w:ind w:left="210" w:hanging="210"/>
        <w:rPr>
          <w:rFonts w:ascii="ＭＳ 明朝" w:hAnsi="ＭＳ 明朝" w:cs="ＭＳ 明朝"/>
          <w:sz w:val="24"/>
        </w:rPr>
      </w:pPr>
    </w:p>
    <w:tbl>
      <w:tblPr>
        <w:tblW w:w="0" w:type="auto"/>
        <w:tblInd w:w="197" w:type="dxa"/>
        <w:tblLayout w:type="fixed"/>
        <w:tblLook w:val="0000" w:firstRow="0" w:lastRow="0" w:firstColumn="0" w:lastColumn="0" w:noHBand="0" w:noVBand="0"/>
      </w:tblPr>
      <w:tblGrid>
        <w:gridCol w:w="3025"/>
        <w:gridCol w:w="6069"/>
      </w:tblGrid>
      <w:tr w:rsidR="00934811" w:rsidRPr="00934811">
        <w:trPr>
          <w:trHeight w:hRule="exact" w:val="567"/>
        </w:trPr>
        <w:tc>
          <w:tcPr>
            <w:tcW w:w="3025" w:type="dxa"/>
            <w:tcBorders>
              <w:top w:val="single" w:sz="4" w:space="0" w:color="000000"/>
              <w:left w:val="single" w:sz="4" w:space="0" w:color="000000"/>
              <w:bottom w:val="single" w:sz="4" w:space="0" w:color="000000"/>
            </w:tcBorders>
            <w:shd w:val="clear" w:color="auto" w:fill="auto"/>
            <w:vAlign w:val="center"/>
          </w:tcPr>
          <w:p w:rsidR="00B44B3C" w:rsidRPr="00934811" w:rsidRDefault="00055632">
            <w:pPr>
              <w:rPr>
                <w:rFonts w:ascii="ＭＳ 明朝" w:hAnsi="ＭＳ 明朝"/>
              </w:rPr>
            </w:pPr>
            <w:r w:rsidRPr="00934811">
              <w:rPr>
                <w:rFonts w:ascii="ＭＳ 明朝" w:hAnsi="ＭＳ 明朝"/>
              </w:rPr>
              <w:t>対象となる建築物の概要</w:t>
            </w:r>
          </w:p>
        </w:tc>
        <w:tc>
          <w:tcPr>
            <w:tcW w:w="6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4B3C" w:rsidRPr="00934811" w:rsidRDefault="00852061">
            <w:pPr>
              <w:rPr>
                <w:rFonts w:ascii="ＭＳ 明朝" w:hAnsi="ＭＳ 明朝"/>
              </w:rPr>
            </w:pPr>
            <w:r w:rsidRPr="00934811">
              <w:rPr>
                <w:rFonts w:ascii="ＭＳ 明朝" w:hAnsi="ＭＳ 明朝" w:cs="Century"/>
                <w:noProof/>
              </w:rPr>
              <mc:AlternateContent>
                <mc:Choice Requires="wps">
                  <w:drawing>
                    <wp:anchor distT="0" distB="0" distL="114300" distR="114300" simplePos="0" relativeHeight="251657728" behindDoc="0" locked="0" layoutInCell="1" allowOverlap="1">
                      <wp:simplePos x="0" y="0"/>
                      <wp:positionH relativeFrom="margin">
                        <wp:posOffset>1765300</wp:posOffset>
                      </wp:positionH>
                      <wp:positionV relativeFrom="paragraph">
                        <wp:posOffset>128270</wp:posOffset>
                      </wp:positionV>
                      <wp:extent cx="1200785" cy="391160"/>
                      <wp:effectExtent l="34925" t="55880" r="12065" b="1016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00785" cy="391160"/>
                              </a:xfrm>
                              <a:prstGeom prst="straightConnector1">
                                <a:avLst/>
                              </a:prstGeom>
                              <a:noFill/>
                              <a:ln w="9360" cap="sq">
                                <a:solidFill>
                                  <a:srgbClr val="FF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2321C1B" id="_x0000_t32" coordsize="21600,21600" o:spt="32" o:oned="t" path="m,l21600,21600e" filled="f">
                      <v:path arrowok="t" fillok="f" o:connecttype="none"/>
                      <o:lock v:ext="edit" shapetype="t"/>
                    </v:shapetype>
                    <v:shape id="AutoShape 5" o:spid="_x0000_s1026" type="#_x0000_t32" style="position:absolute;left:0;text-align:left;margin-left:139pt;margin-top:10.1pt;width:94.55pt;height:30.8pt;flip:x y;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" strokecolor="red" strokeweight=".26mm">
                      <v:stroke endarrow="block" joinstyle="miter" endcap="square"/>
                      <w10:wrap anchorx="margin"/>
                    </v:shape>
                  </w:pict>
                </mc:Fallback>
              </mc:AlternateContent>
            </w:r>
            <w:r w:rsidR="00055632" w:rsidRPr="00934811">
              <w:rPr>
                <w:rFonts w:ascii="ＭＳ 明朝" w:hAnsi="ＭＳ 明朝" w:cs="Century"/>
              </w:rPr>
              <w:t>○○○</w:t>
            </w:r>
            <w:r w:rsidR="00055632" w:rsidRPr="00934811">
              <w:rPr>
                <w:rFonts w:ascii="ＭＳ 明朝" w:hAnsi="ＭＳ 明朝"/>
              </w:rPr>
              <w:t>仕様書のとおり</w:t>
            </w:r>
          </w:p>
        </w:tc>
      </w:tr>
      <w:tr w:rsidR="00B44B3C" w:rsidRPr="00934811">
        <w:trPr>
          <w:trHeight w:val="796"/>
        </w:trPr>
        <w:tc>
          <w:tcPr>
            <w:tcW w:w="3025" w:type="dxa"/>
            <w:tcBorders>
              <w:top w:val="single" w:sz="4" w:space="0" w:color="000000"/>
              <w:left w:val="single" w:sz="4" w:space="0" w:color="000000"/>
              <w:bottom w:val="single" w:sz="4" w:space="0" w:color="000000"/>
            </w:tcBorders>
            <w:shd w:val="clear" w:color="auto" w:fill="auto"/>
            <w:vAlign w:val="center"/>
          </w:tcPr>
          <w:p w:rsidR="00B44B3C" w:rsidRPr="00934811" w:rsidRDefault="00055632">
            <w:pPr>
              <w:rPr>
                <w:rFonts w:ascii="ＭＳ 明朝" w:hAnsi="ＭＳ 明朝"/>
              </w:rPr>
            </w:pPr>
            <w:r w:rsidRPr="00934811">
              <w:rPr>
                <w:rFonts w:ascii="ＭＳ 明朝" w:hAnsi="ＭＳ 明朝"/>
              </w:rPr>
              <w:t>業務の種類、内容及び方法</w:t>
            </w:r>
          </w:p>
        </w:tc>
        <w:tc>
          <w:tcPr>
            <w:tcW w:w="6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4B3C" w:rsidRPr="00934811" w:rsidRDefault="00E56AA3">
            <w:pPr>
              <w:rPr>
                <w:rFonts w:ascii="ＭＳ 明朝" w:hAnsi="ＭＳ 明朝"/>
              </w:rPr>
            </w:pPr>
            <w:r w:rsidRPr="00934811">
              <w:rPr>
                <w:rFonts w:ascii="ＭＳ 明朝" w:hAnsi="ＭＳ 明朝"/>
                <w:noProof/>
              </w:rPr>
              <mc:AlternateContent>
                <mc:Choice Requires="wps">
                  <w:drawing>
                    <wp:anchor distT="0" distB="0" distL="114935" distR="114935" simplePos="0" relativeHeight="251656704" behindDoc="0" locked="0" layoutInCell="1" allowOverlap="1">
                      <wp:simplePos x="0" y="0"/>
                      <wp:positionH relativeFrom="margin">
                        <wp:posOffset>3058795</wp:posOffset>
                      </wp:positionH>
                      <wp:positionV relativeFrom="paragraph">
                        <wp:posOffset>22225</wp:posOffset>
                      </wp:positionV>
                      <wp:extent cx="1066800" cy="1076325"/>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076325"/>
                              </a:xfrm>
                              <a:prstGeom prst="rect">
                                <a:avLst/>
                              </a:prstGeom>
                              <a:solidFill>
                                <a:srgbClr val="FFFFFF"/>
                              </a:solidFill>
                              <a:ln w="9525" cmpd="sng">
                                <a:solidFill>
                                  <a:srgbClr val="FF0000"/>
                                </a:solidFill>
                                <a:prstDash val="solid"/>
                                <a:miter lim="800000"/>
                                <a:headEnd/>
                                <a:tailEnd/>
                              </a:ln>
                            </wps:spPr>
                            <wps:txbx>
                              <w:txbxContent>
                                <w:p w:rsidR="00B44B3C" w:rsidRDefault="00E56AA3" w:rsidP="00E56AA3">
                                  <w:r>
                                    <w:rPr>
                                      <w:color w:val="FF0000"/>
                                    </w:rPr>
                                    <w:t>仕様書の</w:t>
                                  </w:r>
                                  <w:r w:rsidR="00055632">
                                    <w:rPr>
                                      <w:color w:val="FF0000"/>
                                    </w:rPr>
                                    <w:t>内容を具体的に記載して</w:t>
                                  </w:r>
                                  <w:r>
                                    <w:rPr>
                                      <w:rFonts w:hint="eastAsia"/>
                                      <w:color w:val="FF0000"/>
                                    </w:rPr>
                                    <w:t>いただいて</w:t>
                                  </w:r>
                                  <w:r w:rsidR="00055632">
                                    <w:rPr>
                                      <w:color w:val="FF0000"/>
                                    </w:rPr>
                                    <w:t>も</w:t>
                                  </w:r>
                                  <w:r>
                                    <w:rPr>
                                      <w:rFonts w:hint="eastAsia"/>
                                      <w:color w:val="FF0000"/>
                                    </w:rPr>
                                    <w:t>結構です</w:t>
                                  </w:r>
                                  <w:r w:rsidR="00055632">
                                    <w:rPr>
                                      <w:color w:val="FF000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240.85pt;margin-top:1.75pt;width:84pt;height:84.75pt;z-index:25165670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" strokecolor="red">
                      <v:textbox inset="5.85pt,.7pt,5.85pt,.7pt">
                        <w:txbxContent>
                          <w:p w:rsidR="00B44B3C" w:rsidRDefault="00E56AA3" w:rsidP="00E56AA3">
                            <w:r>
                              <w:rPr>
                                <w:color w:val="FF0000"/>
                              </w:rPr>
                              <w:t>仕様書の</w:t>
                            </w:r>
                            <w:r w:rsidR="00055632">
                              <w:rPr>
                                <w:color w:val="FF0000"/>
                              </w:rPr>
                              <w:t>内容を具体的に記載して</w:t>
                            </w:r>
                            <w:r>
                              <w:rPr>
                                <w:rFonts w:hint="eastAsia"/>
                                <w:color w:val="FF0000"/>
                              </w:rPr>
                              <w:t>いただいて</w:t>
                            </w:r>
                            <w:r w:rsidR="00055632">
                              <w:rPr>
                                <w:color w:val="FF0000"/>
                              </w:rPr>
                              <w:t>も</w:t>
                            </w:r>
                            <w:r>
                              <w:rPr>
                                <w:rFonts w:hint="eastAsia"/>
                                <w:color w:val="FF0000"/>
                              </w:rPr>
                              <w:t>結構です</w:t>
                            </w:r>
                            <w:r w:rsidR="00055632">
                              <w:rPr>
                                <w:color w:val="FF0000"/>
                              </w:rPr>
                              <w:t>。</w:t>
                            </w:r>
                          </w:p>
                        </w:txbxContent>
                      </v:textbox>
                      <w10:wrap anchorx="margin"/>
                    </v:shape>
                  </w:pict>
                </mc:Fallback>
              </mc:AlternateContent>
            </w:r>
            <w:r w:rsidRPr="00934811">
              <w:rPr>
                <w:rFonts w:ascii="ＭＳ 明朝" w:hAnsi="ＭＳ 明朝" w:cs="Century"/>
                <w:noProof/>
              </w:rPr>
              <mc:AlternateContent>
                <mc:Choice Requires="wps">
                  <w:drawing>
                    <wp:anchor distT="0" distB="0" distL="114300" distR="114300" simplePos="0" relativeHeight="251658752" behindDoc="0" locked="0" layoutInCell="1" allowOverlap="1">
                      <wp:simplePos x="0" y="0"/>
                      <wp:positionH relativeFrom="margin">
                        <wp:posOffset>1733550</wp:posOffset>
                      </wp:positionH>
                      <wp:positionV relativeFrom="paragraph">
                        <wp:posOffset>170815</wp:posOffset>
                      </wp:positionV>
                      <wp:extent cx="1229995" cy="250190"/>
                      <wp:effectExtent l="31750" t="59690" r="5080" b="1397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29995" cy="250190"/>
                              </a:xfrm>
                              <a:prstGeom prst="straightConnector1">
                                <a:avLst/>
                              </a:prstGeom>
                              <a:noFill/>
                              <a:ln w="9360" cap="sq">
                                <a:solidFill>
                                  <a:srgbClr val="FF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A0EACBC" id="AutoShape 6" o:spid="_x0000_s1026" type="#_x0000_t32" style="position:absolute;left:0;text-align:left;margin-left:136.5pt;margin-top:13.45pt;width:96.85pt;height:19.7pt;flip:x y;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" strokecolor="red" strokeweight=".26mm">
                      <v:stroke endarrow="block" joinstyle="miter" endcap="square"/>
                      <w10:wrap anchorx="margin"/>
                    </v:shape>
                  </w:pict>
                </mc:Fallback>
              </mc:AlternateContent>
            </w:r>
            <w:r w:rsidR="00055632" w:rsidRPr="00934811">
              <w:rPr>
                <w:rFonts w:ascii="ＭＳ 明朝" w:hAnsi="ＭＳ 明朝" w:cs="Century"/>
              </w:rPr>
              <w:t>○○○</w:t>
            </w:r>
            <w:r w:rsidR="00055632" w:rsidRPr="00934811">
              <w:rPr>
                <w:rFonts w:ascii="ＭＳ 明朝" w:hAnsi="ＭＳ 明朝"/>
              </w:rPr>
              <w:t>仕様書のとおり</w:t>
            </w:r>
          </w:p>
        </w:tc>
      </w:tr>
    </w:tbl>
    <w:p w:rsidR="00B44B3C" w:rsidRPr="00934811" w:rsidRDefault="00B44B3C">
      <w:pPr>
        <w:ind w:left="210" w:hanging="210"/>
        <w:rPr>
          <w:rFonts w:ascii="ＭＳ 明朝" w:hAnsi="ＭＳ 明朝"/>
        </w:rPr>
      </w:pPr>
    </w:p>
    <w:tbl>
      <w:tblPr>
        <w:tblW w:w="0" w:type="auto"/>
        <w:tblInd w:w="197" w:type="dxa"/>
        <w:tblLayout w:type="fixed"/>
        <w:tblLook w:val="0000" w:firstRow="0" w:lastRow="0" w:firstColumn="0" w:lastColumn="0" w:noHBand="0" w:noVBand="0"/>
      </w:tblPr>
      <w:tblGrid>
        <w:gridCol w:w="3025"/>
        <w:gridCol w:w="6069"/>
      </w:tblGrid>
      <w:tr w:rsidR="00934811" w:rsidRPr="00934811">
        <w:trPr>
          <w:trHeight w:hRule="exact" w:val="567"/>
        </w:trPr>
        <w:tc>
          <w:tcPr>
            <w:tcW w:w="3025" w:type="dxa"/>
            <w:tcBorders>
              <w:top w:val="single" w:sz="4" w:space="0" w:color="000000"/>
              <w:left w:val="single" w:sz="4" w:space="0" w:color="000000"/>
              <w:bottom w:val="single" w:sz="4" w:space="0" w:color="000000"/>
            </w:tcBorders>
            <w:shd w:val="clear" w:color="auto" w:fill="auto"/>
            <w:vAlign w:val="center"/>
          </w:tcPr>
          <w:p w:rsidR="00B44B3C" w:rsidRPr="00934811" w:rsidRDefault="00055632">
            <w:pPr>
              <w:rPr>
                <w:rFonts w:ascii="ＭＳ 明朝" w:hAnsi="ＭＳ 明朝"/>
              </w:rPr>
            </w:pPr>
            <w:r w:rsidRPr="00934811">
              <w:rPr>
                <w:rFonts w:ascii="ＭＳ 明朝" w:hAnsi="ＭＳ 明朝"/>
              </w:rPr>
              <w:t>作成する設計図書の種類</w:t>
            </w:r>
          </w:p>
        </w:tc>
        <w:tc>
          <w:tcPr>
            <w:tcW w:w="6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4B3C" w:rsidRPr="00934811" w:rsidRDefault="00E56AA3">
            <w:pPr>
              <w:rPr>
                <w:rFonts w:ascii="ＭＳ 明朝" w:hAnsi="ＭＳ 明朝"/>
              </w:rPr>
            </w:pPr>
            <w:r w:rsidRPr="00934811">
              <w:rPr>
                <w:rFonts w:ascii="ＭＳ 明朝" w:hAnsi="ＭＳ 明朝" w:cs="Century"/>
                <w:noProof/>
              </w:rPr>
              <mc:AlternateContent>
                <mc:Choice Requires="wps">
                  <w:drawing>
                    <wp:anchor distT="0" distB="0" distL="114300" distR="114300" simplePos="0" relativeHeight="251660800" behindDoc="0" locked="0" layoutInCell="1" allowOverlap="1">
                      <wp:simplePos x="0" y="0"/>
                      <wp:positionH relativeFrom="margin">
                        <wp:posOffset>1763395</wp:posOffset>
                      </wp:positionH>
                      <wp:positionV relativeFrom="paragraph">
                        <wp:posOffset>333375</wp:posOffset>
                      </wp:positionV>
                      <wp:extent cx="1246505" cy="561975"/>
                      <wp:effectExtent l="38100" t="19050" r="29845" b="6667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46505" cy="561975"/>
                              </a:xfrm>
                              <a:prstGeom prst="straightConnector1">
                                <a:avLst/>
                              </a:prstGeom>
                              <a:noFill/>
                              <a:ln w="9360" cap="sq">
                                <a:solidFill>
                                  <a:srgbClr val="FF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9ED9641" id="AutoShape 8" o:spid="_x0000_s1026" type="#_x0000_t32" style="position:absolute;left:0;text-align:left;margin-left:138.85pt;margin-top:26.25pt;width:98.15pt;height:44.25pt;flip:x;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" strokecolor="red" strokeweight=".26mm">
                      <v:stroke endarrow="block" joinstyle="miter" endcap="square"/>
                      <w10:wrap anchorx="margin"/>
                    </v:shape>
                  </w:pict>
                </mc:Fallback>
              </mc:AlternateContent>
            </w:r>
            <w:r w:rsidRPr="00934811">
              <w:rPr>
                <w:rFonts w:ascii="ＭＳ 明朝" w:hAnsi="ＭＳ 明朝"/>
                <w:noProof/>
              </w:rPr>
              <mc:AlternateContent>
                <mc:Choice Requires="wps">
                  <w:drawing>
                    <wp:anchor distT="0" distB="0" distL="114300" distR="114300" simplePos="0" relativeHeight="251659776" behindDoc="0" locked="0" layoutInCell="1" allowOverlap="1">
                      <wp:simplePos x="0" y="0"/>
                      <wp:positionH relativeFrom="column">
                        <wp:posOffset>1720215</wp:posOffset>
                      </wp:positionH>
                      <wp:positionV relativeFrom="paragraph">
                        <wp:posOffset>9525</wp:posOffset>
                      </wp:positionV>
                      <wp:extent cx="1265555" cy="85725"/>
                      <wp:effectExtent l="38100" t="19050" r="29845" b="8572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65555" cy="85725"/>
                              </a:xfrm>
                              <a:prstGeom prst="straightConnector1">
                                <a:avLst/>
                              </a:prstGeom>
                              <a:noFill/>
                              <a:ln w="9360" cap="sq">
                                <a:solidFill>
                                  <a:srgbClr val="FF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ECE634B" id="AutoShape 7" o:spid="_x0000_s1026" type="#_x0000_t32" style="position:absolute;left:0;text-align:left;margin-left:135.45pt;margin-top:.75pt;width:99.65pt;height:6.7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" strokecolor="red" strokeweight=".26mm">
                      <v:stroke endarrow="block" joinstyle="miter" endcap="square"/>
                    </v:shape>
                  </w:pict>
                </mc:Fallback>
              </mc:AlternateContent>
            </w:r>
            <w:r w:rsidR="00055632" w:rsidRPr="00934811">
              <w:rPr>
                <w:rFonts w:ascii="ＭＳ 明朝" w:hAnsi="ＭＳ 明朝" w:cs="Century"/>
              </w:rPr>
              <w:t>○○○</w:t>
            </w:r>
            <w:r w:rsidR="00055632" w:rsidRPr="00934811">
              <w:rPr>
                <w:rFonts w:ascii="ＭＳ 明朝" w:hAnsi="ＭＳ 明朝"/>
              </w:rPr>
              <w:t>仕様書のとおり</w:t>
            </w:r>
          </w:p>
        </w:tc>
      </w:tr>
    </w:tbl>
    <w:p w:rsidR="00B44B3C" w:rsidRPr="00934811" w:rsidRDefault="00055632">
      <w:pPr>
        <w:ind w:left="158"/>
        <w:rPr>
          <w:rFonts w:ascii="ＭＳ 明朝" w:hAnsi="ＭＳ 明朝"/>
        </w:rPr>
      </w:pPr>
      <w:r w:rsidRPr="00934811">
        <w:rPr>
          <w:rFonts w:ascii="ＭＳ 明朝" w:hAnsi="ＭＳ 明朝" w:cs="Century"/>
          <w:sz w:val="18"/>
          <w:szCs w:val="18"/>
        </w:rPr>
        <w:t>※</w:t>
      </w:r>
      <w:r w:rsidRPr="00934811">
        <w:rPr>
          <w:rFonts w:ascii="ＭＳ 明朝" w:hAnsi="ＭＳ 明朝"/>
          <w:sz w:val="18"/>
          <w:szCs w:val="18"/>
        </w:rPr>
        <w:t xml:space="preserve">　建築設計業務の場合</w:t>
      </w:r>
    </w:p>
    <w:p w:rsidR="00B44B3C" w:rsidRPr="00934811" w:rsidRDefault="00B44B3C">
      <w:pPr>
        <w:ind w:left="210" w:hanging="210"/>
        <w:rPr>
          <w:rFonts w:ascii="ＭＳ 明朝" w:hAnsi="ＭＳ 明朝"/>
          <w:sz w:val="18"/>
          <w:szCs w:val="18"/>
        </w:rPr>
      </w:pPr>
    </w:p>
    <w:tbl>
      <w:tblPr>
        <w:tblW w:w="0" w:type="auto"/>
        <w:tblInd w:w="197" w:type="dxa"/>
        <w:tblLayout w:type="fixed"/>
        <w:tblLook w:val="0000" w:firstRow="0" w:lastRow="0" w:firstColumn="0" w:lastColumn="0" w:noHBand="0" w:noVBand="0"/>
      </w:tblPr>
      <w:tblGrid>
        <w:gridCol w:w="3025"/>
        <w:gridCol w:w="6069"/>
      </w:tblGrid>
      <w:tr w:rsidR="00934811" w:rsidRPr="00934811">
        <w:trPr>
          <w:trHeight w:hRule="exact" w:val="1188"/>
        </w:trPr>
        <w:tc>
          <w:tcPr>
            <w:tcW w:w="3025" w:type="dxa"/>
            <w:tcBorders>
              <w:top w:val="single" w:sz="4" w:space="0" w:color="000000"/>
              <w:left w:val="single" w:sz="4" w:space="0" w:color="000000"/>
              <w:bottom w:val="single" w:sz="4" w:space="0" w:color="000000"/>
            </w:tcBorders>
            <w:shd w:val="clear" w:color="auto" w:fill="auto"/>
            <w:vAlign w:val="center"/>
          </w:tcPr>
          <w:p w:rsidR="00B44B3C" w:rsidRPr="00934811" w:rsidRDefault="00055632">
            <w:pPr>
              <w:rPr>
                <w:rFonts w:ascii="ＭＳ 明朝" w:hAnsi="ＭＳ 明朝"/>
              </w:rPr>
            </w:pPr>
            <w:r w:rsidRPr="00934811">
              <w:rPr>
                <w:rFonts w:ascii="ＭＳ 明朝" w:hAnsi="ＭＳ 明朝"/>
              </w:rPr>
              <w:t>工事と設計図書との照合の方法及び工事監理の実施の状況に関する報告の方法</w:t>
            </w:r>
          </w:p>
        </w:tc>
        <w:tc>
          <w:tcPr>
            <w:tcW w:w="6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4B3C" w:rsidRPr="00934811" w:rsidRDefault="00055632">
            <w:pPr>
              <w:rPr>
                <w:rFonts w:ascii="ＭＳ 明朝" w:hAnsi="ＭＳ 明朝"/>
              </w:rPr>
            </w:pPr>
            <w:r w:rsidRPr="00934811">
              <w:rPr>
                <w:rFonts w:ascii="ＭＳ 明朝" w:hAnsi="ＭＳ 明朝" w:cs="Century"/>
              </w:rPr>
              <w:t>○○○</w:t>
            </w:r>
            <w:r w:rsidRPr="00934811">
              <w:rPr>
                <w:rFonts w:ascii="ＭＳ 明朝" w:hAnsi="ＭＳ 明朝"/>
              </w:rPr>
              <w:t>仕様書のとおり</w:t>
            </w:r>
          </w:p>
        </w:tc>
      </w:tr>
    </w:tbl>
    <w:p w:rsidR="00B44B3C" w:rsidRPr="00934811" w:rsidRDefault="00055632">
      <w:pPr>
        <w:ind w:left="178"/>
        <w:rPr>
          <w:rFonts w:ascii="ＭＳ 明朝" w:hAnsi="ＭＳ 明朝"/>
        </w:rPr>
      </w:pPr>
      <w:r w:rsidRPr="00934811">
        <w:rPr>
          <w:rFonts w:ascii="ＭＳ 明朝" w:hAnsi="ＭＳ 明朝" w:cs="Century"/>
          <w:sz w:val="18"/>
          <w:szCs w:val="18"/>
        </w:rPr>
        <w:t>※</w:t>
      </w:r>
      <w:r w:rsidRPr="00934811">
        <w:rPr>
          <w:rFonts w:ascii="ＭＳ 明朝" w:hAnsi="ＭＳ 明朝"/>
          <w:sz w:val="18"/>
          <w:szCs w:val="18"/>
        </w:rPr>
        <w:t xml:space="preserve">　建築工事監理業務の場合</w:t>
      </w:r>
    </w:p>
    <w:p w:rsidR="00B44B3C" w:rsidRPr="00934811" w:rsidRDefault="00B44B3C">
      <w:pPr>
        <w:ind w:left="210" w:hanging="210"/>
        <w:rPr>
          <w:rFonts w:ascii="ＭＳ 明朝" w:hAnsi="ＭＳ 明朝"/>
          <w:sz w:val="18"/>
          <w:szCs w:val="18"/>
        </w:rPr>
      </w:pPr>
    </w:p>
    <w:tbl>
      <w:tblPr>
        <w:tblW w:w="0" w:type="auto"/>
        <w:tblInd w:w="197" w:type="dxa"/>
        <w:tblLayout w:type="fixed"/>
        <w:tblLook w:val="0000" w:firstRow="0" w:lastRow="0" w:firstColumn="0" w:lastColumn="0" w:noHBand="0" w:noVBand="0"/>
      </w:tblPr>
      <w:tblGrid>
        <w:gridCol w:w="9094"/>
      </w:tblGrid>
      <w:tr w:rsidR="00934811" w:rsidRPr="00934811">
        <w:trPr>
          <w:trHeight w:hRule="exact" w:val="567"/>
        </w:trPr>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4B3C" w:rsidRPr="00934811" w:rsidRDefault="00055632">
            <w:pPr>
              <w:rPr>
                <w:rFonts w:ascii="ＭＳ 明朝" w:hAnsi="ＭＳ 明朝"/>
              </w:rPr>
            </w:pPr>
            <w:r w:rsidRPr="00934811">
              <w:rPr>
                <w:rFonts w:ascii="ＭＳ 明朝" w:hAnsi="ＭＳ 明朝"/>
              </w:rPr>
              <w:t>設計に従事することとなる建築士・建築設備士</w:t>
            </w:r>
          </w:p>
        </w:tc>
      </w:tr>
      <w:tr w:rsidR="00934811" w:rsidRPr="00934811">
        <w:trPr>
          <w:trHeight w:val="935"/>
        </w:trPr>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4B3C" w:rsidRPr="00934811" w:rsidRDefault="00055632">
            <w:pPr>
              <w:rPr>
                <w:rFonts w:ascii="ＭＳ 明朝" w:hAnsi="ＭＳ 明朝"/>
              </w:rPr>
            </w:pPr>
            <w:r w:rsidRPr="00934811">
              <w:rPr>
                <w:rFonts w:ascii="ＭＳ 明朝" w:hAnsi="ＭＳ 明朝"/>
              </w:rPr>
              <w:t>【氏名】：</w:t>
            </w:r>
          </w:p>
          <w:p w:rsidR="00B44B3C" w:rsidRPr="00934811" w:rsidRDefault="00055632">
            <w:pPr>
              <w:rPr>
                <w:rFonts w:ascii="ＭＳ 明朝" w:hAnsi="ＭＳ 明朝"/>
              </w:rPr>
            </w:pPr>
            <w:r w:rsidRPr="00934811">
              <w:rPr>
                <w:rFonts w:ascii="ＭＳ 明朝" w:hAnsi="ＭＳ 明朝"/>
              </w:rPr>
              <w:t>【資格】：（　　　　　　　　　）建築士　　　　　　【登録番号】：</w:t>
            </w:r>
          </w:p>
        </w:tc>
      </w:tr>
      <w:tr w:rsidR="00934811" w:rsidRPr="00934811">
        <w:trPr>
          <w:trHeight w:val="977"/>
        </w:trPr>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4B3C" w:rsidRPr="00934811" w:rsidRDefault="00055632">
            <w:pPr>
              <w:rPr>
                <w:rFonts w:ascii="ＭＳ 明朝" w:hAnsi="ＭＳ 明朝"/>
              </w:rPr>
            </w:pPr>
            <w:r w:rsidRPr="00934811">
              <w:rPr>
                <w:rFonts w:ascii="ＭＳ 明朝" w:hAnsi="ＭＳ 明朝"/>
              </w:rPr>
              <w:t>【氏名】：</w:t>
            </w:r>
          </w:p>
          <w:p w:rsidR="00B44B3C" w:rsidRPr="00934811" w:rsidRDefault="00055632">
            <w:pPr>
              <w:rPr>
                <w:rFonts w:ascii="ＭＳ 明朝" w:hAnsi="ＭＳ 明朝"/>
              </w:rPr>
            </w:pPr>
            <w:r w:rsidRPr="00934811">
              <w:rPr>
                <w:rFonts w:ascii="ＭＳ 明朝" w:hAnsi="ＭＳ 明朝"/>
              </w:rPr>
              <w:t>【資格】：（　　　　　　　　　）建築士　　　　　　【登録番号】：</w:t>
            </w:r>
          </w:p>
        </w:tc>
      </w:tr>
      <w:tr w:rsidR="00934811" w:rsidRPr="00934811">
        <w:trPr>
          <w:trHeight w:val="1685"/>
        </w:trPr>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4B3C" w:rsidRPr="00934811" w:rsidRDefault="00055632">
            <w:pPr>
              <w:rPr>
                <w:rFonts w:ascii="ＭＳ 明朝" w:hAnsi="ＭＳ 明朝"/>
              </w:rPr>
            </w:pPr>
            <w:r w:rsidRPr="00934811">
              <w:rPr>
                <w:rFonts w:ascii="ＭＳ 明朝" w:hAnsi="ＭＳ 明朝"/>
              </w:rPr>
              <w:t>（建築設備の設計に関し意見を聴く者）</w:t>
            </w:r>
          </w:p>
          <w:p w:rsidR="00B44B3C" w:rsidRPr="00934811" w:rsidRDefault="00055632">
            <w:pPr>
              <w:rPr>
                <w:rFonts w:ascii="ＭＳ 明朝" w:hAnsi="ＭＳ 明朝"/>
              </w:rPr>
            </w:pPr>
            <w:r w:rsidRPr="00934811">
              <w:rPr>
                <w:rFonts w:ascii="ＭＳ 明朝" w:hAnsi="ＭＳ 明朝"/>
              </w:rPr>
              <w:t>【氏名】：</w:t>
            </w:r>
          </w:p>
          <w:p w:rsidR="00B44B3C" w:rsidRPr="00934811" w:rsidRDefault="00055632">
            <w:pPr>
              <w:rPr>
                <w:rFonts w:ascii="ＭＳ 明朝" w:hAnsi="ＭＳ 明朝"/>
              </w:rPr>
            </w:pPr>
            <w:r w:rsidRPr="00934811">
              <w:rPr>
                <w:rFonts w:ascii="ＭＳ 明朝" w:hAnsi="ＭＳ 明朝"/>
              </w:rPr>
              <w:t>【資格】：（　　　　　　　　　）設備士　　　　　　【登録番号】：</w:t>
            </w:r>
          </w:p>
          <w:p w:rsidR="00B44B3C" w:rsidRPr="00934811" w:rsidRDefault="00055632">
            <w:pPr>
              <w:ind w:firstLine="836"/>
              <w:rPr>
                <w:rFonts w:ascii="ＭＳ 明朝" w:hAnsi="ＭＳ 明朝"/>
              </w:rPr>
            </w:pPr>
            <w:r w:rsidRPr="00934811">
              <w:rPr>
                <w:rFonts w:ascii="ＭＳ 明朝" w:hAnsi="ＭＳ 明朝"/>
              </w:rPr>
              <w:t xml:space="preserve">（　　　　　　　　　）建築士　　　　　　</w:t>
            </w:r>
          </w:p>
        </w:tc>
      </w:tr>
    </w:tbl>
    <w:p w:rsidR="00B44B3C" w:rsidRPr="00934811" w:rsidRDefault="00055632">
      <w:pPr>
        <w:ind w:left="178"/>
        <w:rPr>
          <w:rFonts w:ascii="ＭＳ 明朝" w:hAnsi="ＭＳ 明朝"/>
        </w:rPr>
      </w:pPr>
      <w:r w:rsidRPr="00934811">
        <w:rPr>
          <w:rFonts w:ascii="ＭＳ 明朝" w:hAnsi="ＭＳ 明朝" w:cs="Century"/>
          <w:sz w:val="18"/>
          <w:szCs w:val="18"/>
        </w:rPr>
        <w:t>※</w:t>
      </w:r>
      <w:r w:rsidRPr="00934811">
        <w:rPr>
          <w:rFonts w:ascii="ＭＳ 明朝" w:hAnsi="ＭＳ 明朝"/>
          <w:sz w:val="18"/>
          <w:szCs w:val="18"/>
        </w:rPr>
        <w:t>従事することとなる建築士が構造設計及び設備設計一級建築士である場合にはその旨記載する。</w:t>
      </w:r>
    </w:p>
    <w:p w:rsidR="00B44B3C" w:rsidRPr="00934811" w:rsidRDefault="00B44B3C">
      <w:pPr>
        <w:ind w:left="210" w:hanging="210"/>
        <w:rPr>
          <w:rFonts w:ascii="ＭＳ 明朝" w:hAnsi="ＭＳ 明朝"/>
          <w:sz w:val="18"/>
          <w:szCs w:val="18"/>
        </w:rPr>
      </w:pPr>
    </w:p>
    <w:tbl>
      <w:tblPr>
        <w:tblW w:w="0" w:type="auto"/>
        <w:tblInd w:w="197" w:type="dxa"/>
        <w:tblLayout w:type="fixed"/>
        <w:tblLook w:val="0000" w:firstRow="0" w:lastRow="0" w:firstColumn="0" w:lastColumn="0" w:noHBand="0" w:noVBand="0"/>
      </w:tblPr>
      <w:tblGrid>
        <w:gridCol w:w="3025"/>
        <w:gridCol w:w="6069"/>
      </w:tblGrid>
      <w:tr w:rsidR="00934811" w:rsidRPr="00934811">
        <w:trPr>
          <w:trHeight w:hRule="exact" w:val="567"/>
        </w:trPr>
        <w:tc>
          <w:tcPr>
            <w:tcW w:w="3025" w:type="dxa"/>
            <w:tcBorders>
              <w:top w:val="single" w:sz="4" w:space="0" w:color="000000"/>
              <w:left w:val="single" w:sz="4" w:space="0" w:color="000000"/>
              <w:bottom w:val="single" w:sz="4" w:space="0" w:color="000000"/>
            </w:tcBorders>
            <w:shd w:val="clear" w:color="auto" w:fill="auto"/>
            <w:vAlign w:val="center"/>
          </w:tcPr>
          <w:p w:rsidR="00B44B3C" w:rsidRPr="00934811" w:rsidRDefault="00055632">
            <w:pPr>
              <w:rPr>
                <w:rFonts w:ascii="ＭＳ 明朝" w:hAnsi="ＭＳ 明朝"/>
              </w:rPr>
            </w:pPr>
            <w:r w:rsidRPr="00934811">
              <w:rPr>
                <w:rFonts w:ascii="ＭＳ 明朝" w:hAnsi="ＭＳ 明朝"/>
              </w:rPr>
              <w:t>建築士事務所の名称</w:t>
            </w:r>
          </w:p>
        </w:tc>
        <w:tc>
          <w:tcPr>
            <w:tcW w:w="6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4B3C" w:rsidRPr="00934811" w:rsidRDefault="00B44B3C">
            <w:pPr>
              <w:snapToGrid w:val="0"/>
              <w:rPr>
                <w:rFonts w:ascii="ＭＳ 明朝" w:hAnsi="ＭＳ 明朝"/>
              </w:rPr>
            </w:pPr>
          </w:p>
        </w:tc>
      </w:tr>
      <w:tr w:rsidR="00934811" w:rsidRPr="00934811">
        <w:trPr>
          <w:trHeight w:hRule="exact" w:val="567"/>
        </w:trPr>
        <w:tc>
          <w:tcPr>
            <w:tcW w:w="3025" w:type="dxa"/>
            <w:tcBorders>
              <w:top w:val="single" w:sz="4" w:space="0" w:color="000000"/>
              <w:left w:val="single" w:sz="4" w:space="0" w:color="000000"/>
              <w:bottom w:val="single" w:sz="4" w:space="0" w:color="000000"/>
            </w:tcBorders>
            <w:shd w:val="clear" w:color="auto" w:fill="auto"/>
            <w:vAlign w:val="center"/>
          </w:tcPr>
          <w:p w:rsidR="00B44B3C" w:rsidRPr="00934811" w:rsidRDefault="00055632">
            <w:pPr>
              <w:rPr>
                <w:rFonts w:ascii="ＭＳ 明朝" w:hAnsi="ＭＳ 明朝"/>
              </w:rPr>
            </w:pPr>
            <w:r w:rsidRPr="00934811">
              <w:rPr>
                <w:rFonts w:ascii="ＭＳ 明朝" w:hAnsi="ＭＳ 明朝"/>
              </w:rPr>
              <w:t>建築士事務所の所在地</w:t>
            </w:r>
          </w:p>
        </w:tc>
        <w:tc>
          <w:tcPr>
            <w:tcW w:w="6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4B3C" w:rsidRPr="00934811" w:rsidRDefault="00B44B3C">
            <w:pPr>
              <w:snapToGrid w:val="0"/>
              <w:rPr>
                <w:rFonts w:ascii="ＭＳ 明朝" w:hAnsi="ＭＳ 明朝"/>
              </w:rPr>
            </w:pPr>
          </w:p>
        </w:tc>
      </w:tr>
      <w:tr w:rsidR="00934811" w:rsidRPr="00934811">
        <w:trPr>
          <w:trHeight w:hRule="exact" w:val="567"/>
        </w:trPr>
        <w:tc>
          <w:tcPr>
            <w:tcW w:w="3025" w:type="dxa"/>
            <w:tcBorders>
              <w:top w:val="single" w:sz="4" w:space="0" w:color="000000"/>
              <w:left w:val="single" w:sz="4" w:space="0" w:color="000000"/>
              <w:bottom w:val="single" w:sz="4" w:space="0" w:color="000000"/>
            </w:tcBorders>
            <w:shd w:val="clear" w:color="auto" w:fill="auto"/>
            <w:vAlign w:val="center"/>
          </w:tcPr>
          <w:p w:rsidR="00B44B3C" w:rsidRPr="00934811" w:rsidRDefault="00055632">
            <w:pPr>
              <w:rPr>
                <w:rFonts w:ascii="ＭＳ 明朝" w:hAnsi="ＭＳ 明朝"/>
              </w:rPr>
            </w:pPr>
            <w:r w:rsidRPr="00934811">
              <w:rPr>
                <w:rFonts w:ascii="ＭＳ 明朝" w:hAnsi="ＭＳ 明朝"/>
              </w:rPr>
              <w:t>区分（一級、二級、木造）</w:t>
            </w:r>
          </w:p>
        </w:tc>
        <w:tc>
          <w:tcPr>
            <w:tcW w:w="6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4B3C" w:rsidRPr="00934811" w:rsidRDefault="00055632">
            <w:pPr>
              <w:rPr>
                <w:rFonts w:ascii="ＭＳ 明朝" w:hAnsi="ＭＳ 明朝"/>
              </w:rPr>
            </w:pPr>
            <w:r w:rsidRPr="00934811">
              <w:rPr>
                <w:rFonts w:ascii="ＭＳ 明朝" w:hAnsi="ＭＳ 明朝"/>
              </w:rPr>
              <w:t>（　　　）建築士事務所</w:t>
            </w:r>
          </w:p>
        </w:tc>
      </w:tr>
      <w:tr w:rsidR="00B44B3C" w:rsidRPr="00934811">
        <w:tc>
          <w:tcPr>
            <w:tcW w:w="3025" w:type="dxa"/>
            <w:tcBorders>
              <w:top w:val="single" w:sz="4" w:space="0" w:color="000000"/>
              <w:left w:val="single" w:sz="4" w:space="0" w:color="000000"/>
              <w:bottom w:val="single" w:sz="4" w:space="0" w:color="000000"/>
            </w:tcBorders>
            <w:shd w:val="clear" w:color="auto" w:fill="auto"/>
            <w:vAlign w:val="center"/>
          </w:tcPr>
          <w:p w:rsidR="00B44B3C" w:rsidRPr="00934811" w:rsidRDefault="00055632">
            <w:pPr>
              <w:rPr>
                <w:rFonts w:ascii="ＭＳ 明朝" w:hAnsi="ＭＳ 明朝"/>
              </w:rPr>
            </w:pPr>
            <w:r w:rsidRPr="00934811">
              <w:rPr>
                <w:rFonts w:ascii="ＭＳ 明朝" w:hAnsi="ＭＳ 明朝"/>
              </w:rPr>
              <w:t>開設者氏名</w:t>
            </w:r>
          </w:p>
        </w:tc>
        <w:tc>
          <w:tcPr>
            <w:tcW w:w="6069" w:type="dxa"/>
            <w:tcBorders>
              <w:top w:val="single" w:sz="4" w:space="0" w:color="000000"/>
              <w:left w:val="single" w:sz="4" w:space="0" w:color="000000"/>
              <w:bottom w:val="single" w:sz="4" w:space="0" w:color="000000"/>
              <w:right w:val="single" w:sz="4" w:space="0" w:color="000000"/>
            </w:tcBorders>
            <w:shd w:val="clear" w:color="auto" w:fill="auto"/>
          </w:tcPr>
          <w:p w:rsidR="00B44B3C" w:rsidRPr="00934811" w:rsidRDefault="00B44B3C">
            <w:pPr>
              <w:snapToGrid w:val="0"/>
              <w:rPr>
                <w:rFonts w:ascii="ＭＳ 明朝" w:hAnsi="ＭＳ 明朝"/>
              </w:rPr>
            </w:pPr>
          </w:p>
          <w:p w:rsidR="00B44B3C" w:rsidRPr="00934811" w:rsidRDefault="00B44B3C">
            <w:pPr>
              <w:rPr>
                <w:rFonts w:ascii="ＭＳ 明朝" w:hAnsi="ＭＳ 明朝"/>
              </w:rPr>
            </w:pPr>
          </w:p>
          <w:p w:rsidR="00B44B3C" w:rsidRPr="00934811" w:rsidRDefault="00055632">
            <w:pPr>
              <w:rPr>
                <w:rFonts w:ascii="ＭＳ 明朝" w:hAnsi="ＭＳ 明朝"/>
              </w:rPr>
            </w:pPr>
            <w:r w:rsidRPr="00934811">
              <w:rPr>
                <w:rFonts w:ascii="ＭＳ 明朝" w:hAnsi="ＭＳ 明朝"/>
                <w:sz w:val="18"/>
                <w:szCs w:val="18"/>
              </w:rPr>
              <w:t>(建築士事務所の開設者が法人の場合は開設者(法人)の名称及び代表者氏名)</w:t>
            </w:r>
          </w:p>
        </w:tc>
      </w:tr>
    </w:tbl>
    <w:p w:rsidR="00B44B3C" w:rsidRPr="00934811" w:rsidRDefault="00B44B3C">
      <w:pPr>
        <w:rPr>
          <w:rFonts w:ascii="ＭＳ 明朝" w:hAnsi="ＭＳ 明朝"/>
        </w:rPr>
      </w:pPr>
    </w:p>
    <w:p w:rsidR="00B44B3C" w:rsidRPr="00934811" w:rsidRDefault="00B44B3C">
      <w:pPr>
        <w:ind w:left="200" w:hanging="200"/>
        <w:rPr>
          <w:rFonts w:ascii="ＭＳ 明朝" w:hAnsi="ＭＳ 明朝" w:cs="ＭＳ 明朝"/>
          <w:sz w:val="20"/>
          <w:szCs w:val="20"/>
        </w:rPr>
      </w:pPr>
    </w:p>
    <w:p w:rsidR="00B44B3C" w:rsidRPr="00934811" w:rsidRDefault="00B44B3C">
      <w:pPr>
        <w:rPr>
          <w:rFonts w:ascii="ＭＳ 明朝" w:hAnsi="ＭＳ 明朝"/>
        </w:rPr>
      </w:pPr>
    </w:p>
    <w:sectPr w:rsidR="00B44B3C" w:rsidRPr="00934811">
      <w:type w:val="continuous"/>
      <w:pgSz w:w="11906" w:h="16838"/>
      <w:pgMar w:top="1531" w:right="1418" w:bottom="1077" w:left="1418" w:header="720" w:footer="567" w:gutter="0"/>
      <w:cols w:space="720"/>
      <w:titlePg/>
      <w:docGrid w:linePitch="951" w:charSpace="7761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B3C" w:rsidRDefault="00055632">
      <w:r>
        <w:separator/>
      </w:r>
    </w:p>
  </w:endnote>
  <w:endnote w:type="continuationSeparator" w:id="0">
    <w:p w:rsidR="00B44B3C" w:rsidRDefault="00055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charset w:val="01"/>
    <w:family w:val="auto"/>
    <w:pitch w:val="default"/>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B3C" w:rsidRDefault="00055632">
      <w:r>
        <w:separator/>
      </w:r>
    </w:p>
  </w:footnote>
  <w:footnote w:type="continuationSeparator" w:id="0">
    <w:p w:rsidR="00B44B3C" w:rsidRDefault="000556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12289">
      <v:textbox inset="5.85pt,.7pt,5.85pt,.7pt"/>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061"/>
    <w:rsid w:val="00055632"/>
    <w:rsid w:val="005D2AF0"/>
    <w:rsid w:val="00634297"/>
    <w:rsid w:val="0070747F"/>
    <w:rsid w:val="00715871"/>
    <w:rsid w:val="00852061"/>
    <w:rsid w:val="00905474"/>
    <w:rsid w:val="00934811"/>
    <w:rsid w:val="009674EE"/>
    <w:rsid w:val="00A47276"/>
    <w:rsid w:val="00AF007D"/>
    <w:rsid w:val="00B26A9E"/>
    <w:rsid w:val="00B44B3C"/>
    <w:rsid w:val="00E56AA3"/>
    <w:rsid w:val="00E60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colormenu v:ext="edit" fillcolor="none [4]" strokecolor="none [1]" shadowcolor="none [2]"/>
    </o:shapedefaults>
    <o:shapelayout v:ext="edit">
      <o:idmap v:ext="edit" data="1"/>
    </o:shapelayout>
  </w:shapeDefaults>
  <w:doNotEmbedSmartTags/>
  <w:decimalSymbol w:val="."/>
  <w:listSeparator w:val=","/>
  <w14:docId w14:val="31DA4AB6"/>
  <w15:chartTrackingRefBased/>
  <w15:docId w15:val="{C73F18ED-3FEA-4B6E-87C5-4F9CC0EF2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kern w:val="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ヘッダー (文字)"/>
    <w:rPr>
      <w:kern w:val="1"/>
      <w:sz w:val="21"/>
      <w:szCs w:val="22"/>
    </w:rPr>
  </w:style>
  <w:style w:type="character" w:customStyle="1" w:styleId="a4">
    <w:name w:val="フッター (文字)"/>
    <w:rPr>
      <w:kern w:val="1"/>
      <w:sz w:val="21"/>
      <w:szCs w:val="22"/>
    </w:rPr>
  </w:style>
  <w:style w:type="character" w:customStyle="1" w:styleId="a5">
    <w:name w:val="吹き出し (文字)"/>
    <w:rPr>
      <w:rFonts w:ascii="Arial" w:eastAsia="ＭＳ ゴシック" w:hAnsi="Arial" w:cs="Times New Roman"/>
      <w:kern w:val="1"/>
      <w:sz w:val="18"/>
      <w:szCs w:val="18"/>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9">
    <w:name w:val="header"/>
    <w:basedOn w:val="a"/>
    <w:pPr>
      <w:snapToGrid w:val="0"/>
    </w:pPr>
    <w:rPr>
      <w:lang w:val="x-none"/>
    </w:rPr>
  </w:style>
  <w:style w:type="paragraph" w:styleId="aa">
    <w:name w:val="footer"/>
    <w:basedOn w:val="a"/>
    <w:pPr>
      <w:snapToGrid w:val="0"/>
    </w:pPr>
    <w:rPr>
      <w:lang w:val="x-none"/>
    </w:rPr>
  </w:style>
  <w:style w:type="paragraph" w:customStyle="1" w:styleId="ab">
    <w:name w:val="スタイル"/>
    <w:pPr>
      <w:widowControl w:val="0"/>
      <w:suppressAutoHyphens/>
      <w:autoSpaceDE w:val="0"/>
    </w:pPr>
    <w:rPr>
      <w:rFonts w:ascii="ＭＳ Ｐ明朝" w:eastAsia="ＭＳ Ｐ明朝" w:hAnsi="ＭＳ Ｐ明朝" w:cs="ＭＳ Ｐ明朝"/>
      <w:sz w:val="24"/>
      <w:szCs w:val="24"/>
    </w:rPr>
  </w:style>
  <w:style w:type="paragraph" w:styleId="ac">
    <w:name w:val="Balloon Text"/>
    <w:basedOn w:val="a"/>
    <w:rPr>
      <w:rFonts w:ascii="Arial" w:eastAsia="ＭＳ ゴシック" w:hAnsi="Arial"/>
      <w:sz w:val="18"/>
      <w:szCs w:val="18"/>
    </w:rPr>
  </w:style>
  <w:style w:type="paragraph" w:customStyle="1" w:styleId="FrameContents">
    <w:name w:val="Frame Contents"/>
    <w:basedOn w:val="a"/>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ad">
    <w:name w:val="一太郎"/>
    <w:rsid w:val="00055632"/>
    <w:pPr>
      <w:widowControl w:val="0"/>
      <w:suppressAutoHyphens/>
      <w:autoSpaceDE w:val="0"/>
      <w:spacing w:line="296" w:lineRule="exact"/>
      <w:jc w:val="both"/>
      <w:textAlignment w:val="baseline"/>
    </w:pPr>
    <w:rPr>
      <w:rFonts w:ascii="Century" w:eastAsia="ＭＳ 明朝" w:hAnsi="Century" w:cs="ＭＳ 明朝"/>
      <w:spacing w:val="2"/>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16</Pages>
  <Words>4028</Words>
  <Characters>22960</Characters>
  <Application>Microsoft Office Word</Application>
  <DocSecurity>0</DocSecurity>
  <Lines>191</Lines>
  <Paragraphs>53</Paragraphs>
  <ScaleCrop>false</ScaleCrop>
  <HeadingPairs>
    <vt:vector size="2" baseType="variant">
      <vt:variant>
        <vt:lpstr>タイトル</vt:lpstr>
      </vt:variant>
      <vt:variant>
        <vt:i4>1</vt:i4>
      </vt:variant>
    </vt:vector>
  </HeadingPairs>
  <TitlesOfParts>
    <vt:vector size="1" baseType="lpstr">
      <vt:lpstr/>
    </vt:vector>
  </TitlesOfParts>
  <Company>諏訪広域総合情報センタ</Company>
  <LinksUpToDate>false</LinksUpToDate>
  <CharactersWithSpaces>26935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今井　稜</cp:lastModifiedBy>
  <cp:revision>2</cp:revision>
  <cp:lastPrinted>2022-12-08T00:07:00Z</cp:lastPrinted>
  <dcterms:created xsi:type="dcterms:W3CDTF">2022-04-07T02:10:00Z</dcterms:created>
  <dcterms:modified xsi:type="dcterms:W3CDTF">2026-03-17T00:37:00Z</dcterms:modified>
</cp:coreProperties>
</file>