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A2" w:rsidRPr="008C6BD4" w:rsidRDefault="00266CD2" w:rsidP="008C6BD4">
      <w:pPr>
        <w:jc w:val="center"/>
        <w:rPr>
          <w:sz w:val="24"/>
        </w:rPr>
      </w:pPr>
      <w:r>
        <w:rPr>
          <w:rFonts w:hint="eastAsia"/>
          <w:sz w:val="24"/>
        </w:rPr>
        <w:t>令和</w:t>
      </w:r>
      <w:r w:rsidR="003F1937">
        <w:rPr>
          <w:rFonts w:hint="eastAsia"/>
          <w:sz w:val="24"/>
        </w:rPr>
        <w:t>8</w:t>
      </w:r>
      <w:r w:rsidR="008C6BD4" w:rsidRPr="008C6BD4">
        <w:rPr>
          <w:rFonts w:hint="eastAsia"/>
          <w:sz w:val="24"/>
        </w:rPr>
        <w:t>年度「諏訪市産業連携事業補助金」概要</w:t>
      </w:r>
    </w:p>
    <w:p w:rsidR="008C6BD4" w:rsidRDefault="008C6BD4"/>
    <w:p w:rsidR="008C6BD4" w:rsidRPr="00166FC1" w:rsidRDefault="008C6BD4" w:rsidP="008C6BD4">
      <w:pPr>
        <w:jc w:val="right"/>
        <w:rPr>
          <w:color w:val="000000" w:themeColor="text1"/>
        </w:rPr>
      </w:pPr>
      <w:r>
        <w:rPr>
          <w:rFonts w:hint="eastAsia"/>
        </w:rPr>
        <w:t xml:space="preserve">諏訪市　</w:t>
      </w:r>
      <w:r w:rsidR="00166FC1" w:rsidRPr="00166FC1">
        <w:rPr>
          <w:rFonts w:hint="eastAsia"/>
          <w:color w:val="000000" w:themeColor="text1"/>
        </w:rPr>
        <w:t>経済部　工業・ブランド振興係</w:t>
      </w:r>
    </w:p>
    <w:p w:rsidR="008C6BD4" w:rsidRDefault="008C6BD4"/>
    <w:p w:rsidR="00913F61" w:rsidRDefault="00913F61"/>
    <w:p w:rsidR="008C6BD4" w:rsidRPr="00E305D4" w:rsidRDefault="008C6BD4">
      <w:pPr>
        <w:rPr>
          <w:b/>
          <w:sz w:val="22"/>
        </w:rPr>
      </w:pPr>
      <w:r w:rsidRPr="00E305D4">
        <w:rPr>
          <w:rFonts w:hint="eastAsia"/>
          <w:b/>
          <w:sz w:val="22"/>
        </w:rPr>
        <w:t>１．目的</w:t>
      </w:r>
    </w:p>
    <w:p w:rsidR="008C6BD4" w:rsidRDefault="008C6BD4">
      <w:r>
        <w:rPr>
          <w:rFonts w:hint="eastAsia"/>
        </w:rPr>
        <w:t>産業間（農林漁業、商業、工業、観光等）の連携により、地域の活性化や課題解決を図る。</w:t>
      </w:r>
    </w:p>
    <w:p w:rsidR="008C6BD4" w:rsidRDefault="008C6BD4"/>
    <w:p w:rsidR="008C6BD4" w:rsidRPr="00E305D4" w:rsidRDefault="008C6BD4">
      <w:pPr>
        <w:rPr>
          <w:b/>
          <w:sz w:val="22"/>
        </w:rPr>
      </w:pPr>
      <w:r w:rsidRPr="00E305D4">
        <w:rPr>
          <w:rFonts w:hint="eastAsia"/>
          <w:b/>
          <w:sz w:val="22"/>
        </w:rPr>
        <w:t>２．補助の要件</w:t>
      </w:r>
    </w:p>
    <w:p w:rsidR="008C6BD4" w:rsidRDefault="008C6BD4">
      <w:r>
        <w:rPr>
          <w:rFonts w:hint="eastAsia"/>
        </w:rPr>
        <w:t>(</w:t>
      </w:r>
      <w:r>
        <w:t>1</w:t>
      </w:r>
      <w:r>
        <w:rPr>
          <w:rFonts w:hint="eastAsia"/>
        </w:rPr>
        <w:t xml:space="preserve">) </w:t>
      </w:r>
      <w:r>
        <w:rPr>
          <w:rFonts w:hint="eastAsia"/>
        </w:rPr>
        <w:t>対象者</w:t>
      </w:r>
    </w:p>
    <w:p w:rsidR="008C6BD4" w:rsidRDefault="00266CD2" w:rsidP="002A1EC3">
      <w:pPr>
        <w:ind w:firstLineChars="100" w:firstLine="210"/>
      </w:pPr>
      <w:r>
        <w:rPr>
          <w:rFonts w:hint="eastAsia"/>
        </w:rPr>
        <w:t>・</w:t>
      </w:r>
      <w:r w:rsidR="008C6BD4">
        <w:rPr>
          <w:rFonts w:hint="eastAsia"/>
        </w:rPr>
        <w:t>複数の産業分野で構成され、市長が認める連携体（</w:t>
      </w:r>
      <w:r w:rsidR="008C6BD4" w:rsidRPr="00E305D4">
        <w:rPr>
          <w:rFonts w:hint="eastAsia"/>
          <w:u w:val="single"/>
        </w:rPr>
        <w:t>代表者は市内事業者</w:t>
      </w:r>
      <w:r w:rsidR="008C6BD4">
        <w:rPr>
          <w:rFonts w:hint="eastAsia"/>
        </w:rPr>
        <w:t>）</w:t>
      </w:r>
    </w:p>
    <w:p w:rsidR="008C6BD4" w:rsidRDefault="00266CD2" w:rsidP="00266CD2">
      <w:pPr>
        <w:ind w:leftChars="100" w:left="420" w:hangingChars="100" w:hanging="210"/>
      </w:pPr>
      <w:r>
        <w:rPr>
          <w:rFonts w:hint="eastAsia"/>
        </w:rPr>
        <w:t>※</w:t>
      </w:r>
      <w:r w:rsidR="002A1EC3">
        <w:rPr>
          <w:rFonts w:hint="eastAsia"/>
        </w:rPr>
        <w:t>連携体とは日本標準産業分類における大分類において異なる分類に属している産業分野で構成されるグループをいう。</w:t>
      </w:r>
    </w:p>
    <w:p w:rsidR="00266CD2" w:rsidRDefault="00266CD2" w:rsidP="002A1EC3">
      <w:pPr>
        <w:ind w:firstLineChars="100" w:firstLine="210"/>
      </w:pPr>
      <w:r>
        <w:rPr>
          <w:rFonts w:hint="eastAsia"/>
        </w:rPr>
        <w:t>・補助金申請時、</w:t>
      </w:r>
      <w:r w:rsidRPr="00F76DCA">
        <w:rPr>
          <w:rFonts w:ascii="ＭＳ ゴシック" w:eastAsia="ＭＳ ゴシック" w:hAnsi="ＭＳ ゴシック" w:cs="ＭＳ ゴシック" w:hint="eastAsia"/>
        </w:rPr>
        <w:t>市税等</w:t>
      </w:r>
      <w:r>
        <w:rPr>
          <w:rFonts w:ascii="ＭＳ ゴシック" w:eastAsia="ＭＳ ゴシック" w:hAnsi="ＭＳ ゴシック" w:cs="ＭＳ ゴシック" w:hint="eastAsia"/>
        </w:rPr>
        <w:t>を滞納している市内事業者は、補助対象外となります</w:t>
      </w:r>
      <w:r w:rsidRPr="00F76DCA">
        <w:rPr>
          <w:rFonts w:ascii="ＭＳ ゴシック" w:eastAsia="ＭＳ ゴシック" w:hAnsi="ＭＳ ゴシック" w:cs="ＭＳ ゴシック" w:hint="eastAsia"/>
        </w:rPr>
        <w:t>。</w:t>
      </w:r>
    </w:p>
    <w:p w:rsidR="002A1EC3" w:rsidRDefault="002A1EC3"/>
    <w:p w:rsidR="008C6BD4" w:rsidRDefault="008C6BD4">
      <w:r>
        <w:rPr>
          <w:rFonts w:hint="eastAsia"/>
        </w:rPr>
        <w:t>(</w:t>
      </w:r>
      <w:r>
        <w:t>2</w:t>
      </w:r>
      <w:r>
        <w:rPr>
          <w:rFonts w:hint="eastAsia"/>
        </w:rPr>
        <w:t>)</w:t>
      </w:r>
      <w:r>
        <w:t xml:space="preserve"> </w:t>
      </w:r>
      <w:r>
        <w:rPr>
          <w:rFonts w:hint="eastAsia"/>
        </w:rPr>
        <w:t>対象事業</w:t>
      </w:r>
    </w:p>
    <w:p w:rsidR="008C6BD4" w:rsidRDefault="008C6BD4">
      <w:r>
        <w:rPr>
          <w:rFonts w:hint="eastAsia"/>
        </w:rPr>
        <w:t>産業間の連携体によって生みだされる以下のものを対象とする</w:t>
      </w:r>
    </w:p>
    <w:p w:rsidR="008C6BD4" w:rsidRDefault="008C6BD4">
      <w:r>
        <w:rPr>
          <w:rFonts w:hint="eastAsia"/>
        </w:rPr>
        <w:t>・複数の産業分野の連携による地域の課題解決</w:t>
      </w:r>
    </w:p>
    <w:p w:rsidR="008C6BD4" w:rsidRDefault="008C6BD4">
      <w:r>
        <w:rPr>
          <w:rFonts w:hint="eastAsia"/>
        </w:rPr>
        <w:t>・複数の産業分野の連携による新技術・新製品開発</w:t>
      </w:r>
    </w:p>
    <w:p w:rsidR="008C6BD4" w:rsidRDefault="008C6BD4">
      <w:r>
        <w:rPr>
          <w:rFonts w:hint="eastAsia"/>
        </w:rPr>
        <w:t>・複数の産業分野の連携による新サービスの提供</w:t>
      </w:r>
    </w:p>
    <w:p w:rsidR="008C6BD4" w:rsidRDefault="008C6BD4" w:rsidP="008C6BD4">
      <w:pPr>
        <w:ind w:left="210" w:hangingChars="100" w:hanging="210"/>
      </w:pPr>
      <w:r>
        <w:rPr>
          <w:rFonts w:hint="eastAsia"/>
        </w:rPr>
        <w:t>※補助金の対象となる経費については</w:t>
      </w:r>
      <w:r w:rsidRPr="008C6BD4">
        <w:rPr>
          <w:rFonts w:hint="eastAsia"/>
          <w:b/>
        </w:rPr>
        <w:t>「補助金等取扱基準」</w:t>
      </w:r>
      <w:r>
        <w:rPr>
          <w:rFonts w:hint="eastAsia"/>
        </w:rPr>
        <w:t>の補助対象経費欄をご参照ください。</w:t>
      </w:r>
    </w:p>
    <w:p w:rsidR="00940A83" w:rsidRPr="00940A83" w:rsidRDefault="00940A83" w:rsidP="008C6BD4">
      <w:pPr>
        <w:ind w:left="210" w:hangingChars="100" w:hanging="210"/>
      </w:pPr>
      <w:r>
        <w:rPr>
          <w:rFonts w:hint="eastAsia"/>
        </w:rPr>
        <w:t>※対象経費の税抜額が対象となります。</w:t>
      </w:r>
    </w:p>
    <w:p w:rsidR="008C6BD4" w:rsidRDefault="008C6BD4" w:rsidP="008C6BD4">
      <w:pPr>
        <w:ind w:left="210" w:hangingChars="100" w:hanging="210"/>
      </w:pPr>
    </w:p>
    <w:p w:rsidR="008C6BD4" w:rsidRDefault="008C6BD4" w:rsidP="008C6BD4">
      <w:pPr>
        <w:ind w:left="210" w:hangingChars="100" w:hanging="210"/>
      </w:pPr>
      <w:r>
        <w:rPr>
          <w:rFonts w:hint="eastAsia"/>
        </w:rPr>
        <w:t>(</w:t>
      </w:r>
      <w:r>
        <w:t>3</w:t>
      </w:r>
      <w:r>
        <w:rPr>
          <w:rFonts w:hint="eastAsia"/>
        </w:rPr>
        <w:t>)</w:t>
      </w:r>
      <w:r>
        <w:t xml:space="preserve"> </w:t>
      </w:r>
      <w:r>
        <w:rPr>
          <w:rFonts w:hint="eastAsia"/>
        </w:rPr>
        <w:t>補助率及び補助額</w:t>
      </w:r>
    </w:p>
    <w:p w:rsidR="008C6BD4" w:rsidRPr="00E305D4" w:rsidRDefault="008C6BD4" w:rsidP="008C6BD4">
      <w:pPr>
        <w:ind w:left="211" w:hangingChars="100" w:hanging="211"/>
        <w:rPr>
          <w:b/>
        </w:rPr>
      </w:pPr>
      <w:r w:rsidRPr="00E305D4">
        <w:rPr>
          <w:rFonts w:hint="eastAsia"/>
          <w:b/>
        </w:rPr>
        <w:t xml:space="preserve">①補助率　</w:t>
      </w:r>
      <w:r w:rsidRPr="00E305D4">
        <w:rPr>
          <w:rFonts w:hint="eastAsia"/>
          <w:b/>
        </w:rPr>
        <w:t>2/3</w:t>
      </w:r>
      <w:r w:rsidRPr="00E305D4">
        <w:rPr>
          <w:rFonts w:hint="eastAsia"/>
          <w:b/>
        </w:rPr>
        <w:t>以内</w:t>
      </w:r>
    </w:p>
    <w:p w:rsidR="008C6BD4" w:rsidRPr="00E305D4" w:rsidRDefault="008C6BD4" w:rsidP="008C6BD4">
      <w:pPr>
        <w:ind w:left="211" w:hangingChars="100" w:hanging="211"/>
        <w:rPr>
          <w:b/>
        </w:rPr>
      </w:pPr>
      <w:r w:rsidRPr="00E305D4">
        <w:rPr>
          <w:rFonts w:hint="eastAsia"/>
          <w:b/>
        </w:rPr>
        <w:t>②補助額　上限</w:t>
      </w:r>
      <w:r w:rsidRPr="00E305D4">
        <w:rPr>
          <w:rFonts w:hint="eastAsia"/>
          <w:b/>
        </w:rPr>
        <w:t>100</w:t>
      </w:r>
      <w:r w:rsidRPr="00E305D4">
        <w:rPr>
          <w:rFonts w:hint="eastAsia"/>
          <w:b/>
        </w:rPr>
        <w:t>万円</w:t>
      </w:r>
    </w:p>
    <w:p w:rsidR="002A1EC3" w:rsidRDefault="008C6BD4" w:rsidP="002A1EC3">
      <w:pPr>
        <w:ind w:leftChars="100" w:left="210"/>
      </w:pPr>
      <w:r>
        <w:rPr>
          <w:rFonts w:hint="eastAsia"/>
        </w:rPr>
        <w:t>同一事業が複数年度にわたり継続する場合は、補助金の交付は最初の交付決定年度か</w:t>
      </w:r>
      <w:r w:rsidR="002A1EC3">
        <w:rPr>
          <w:rFonts w:hint="eastAsia"/>
        </w:rPr>
        <w:t>ら</w:t>
      </w:r>
      <w:r w:rsidR="002A1EC3">
        <w:rPr>
          <w:rFonts w:hint="eastAsia"/>
        </w:rPr>
        <w:t>2</w:t>
      </w:r>
    </w:p>
    <w:p w:rsidR="008C6BD4" w:rsidRDefault="008C6BD4" w:rsidP="002A1EC3">
      <w:r>
        <w:rPr>
          <w:rFonts w:hint="eastAsia"/>
        </w:rPr>
        <w:t>年度以内で、かつ、補助金の合計が</w:t>
      </w:r>
      <w:r>
        <w:rPr>
          <w:rFonts w:hint="eastAsia"/>
        </w:rPr>
        <w:t>100</w:t>
      </w:r>
      <w:r>
        <w:rPr>
          <w:rFonts w:hint="eastAsia"/>
        </w:rPr>
        <w:t>万円を超えないものとする。</w:t>
      </w:r>
    </w:p>
    <w:p w:rsidR="008C6BD4" w:rsidRDefault="008C6BD4" w:rsidP="002A1EC3">
      <w:pPr>
        <w:ind w:leftChars="100" w:left="210"/>
      </w:pPr>
      <w:r>
        <w:rPr>
          <w:rFonts w:hint="eastAsia"/>
        </w:rPr>
        <w:t>その場合</w:t>
      </w:r>
      <w:r w:rsidR="002A1EC3">
        <w:rPr>
          <w:rFonts w:hint="eastAsia"/>
        </w:rPr>
        <w:t>、</w:t>
      </w:r>
      <w:r>
        <w:rPr>
          <w:rFonts w:hint="eastAsia"/>
        </w:rPr>
        <w:t>年度ごと補助金交付申請を行うものとする。</w:t>
      </w:r>
    </w:p>
    <w:p w:rsidR="002A1EC3" w:rsidRDefault="002A1EC3" w:rsidP="008C6BD4">
      <w:pPr>
        <w:ind w:left="210" w:hangingChars="100" w:hanging="210"/>
      </w:pPr>
    </w:p>
    <w:p w:rsidR="002A1EC3" w:rsidRPr="00E305D4" w:rsidRDefault="002A1EC3" w:rsidP="008C6BD4">
      <w:pPr>
        <w:ind w:left="211" w:hangingChars="100" w:hanging="211"/>
        <w:rPr>
          <w:b/>
        </w:rPr>
      </w:pPr>
      <w:r w:rsidRPr="00E305D4">
        <w:rPr>
          <w:rFonts w:hint="eastAsia"/>
          <w:b/>
        </w:rPr>
        <w:t>３．交付の決定</w:t>
      </w:r>
    </w:p>
    <w:p w:rsidR="002A1EC3" w:rsidRDefault="002A1EC3" w:rsidP="002A1EC3">
      <w:pPr>
        <w:ind w:leftChars="100" w:left="210"/>
      </w:pPr>
      <w:r>
        <w:rPr>
          <w:rFonts w:hint="eastAsia"/>
        </w:rPr>
        <w:t>交付の決定に当たっては、「諏訪市産業連携事業審査委員会」で審査した後、交付の決定</w:t>
      </w:r>
    </w:p>
    <w:p w:rsidR="002A1EC3" w:rsidRDefault="001859A8" w:rsidP="002A1EC3">
      <w:r>
        <w:rPr>
          <w:rFonts w:hint="eastAsia"/>
        </w:rPr>
        <w:t>を</w:t>
      </w:r>
      <w:r w:rsidR="002A1EC3">
        <w:rPr>
          <w:rFonts w:hint="eastAsia"/>
        </w:rPr>
        <w:t>いたします。</w:t>
      </w:r>
    </w:p>
    <w:p w:rsidR="002A1EC3" w:rsidRDefault="002A1EC3" w:rsidP="008C6BD4">
      <w:pPr>
        <w:ind w:left="210" w:hangingChars="100" w:hanging="210"/>
      </w:pPr>
      <w:r>
        <w:rPr>
          <w:rFonts w:hint="eastAsia"/>
        </w:rPr>
        <w:t xml:space="preserve">　※審査により、不採択となる場合があります。</w:t>
      </w:r>
    </w:p>
    <w:p w:rsidR="00913F61" w:rsidRDefault="00913F61" w:rsidP="00266CD2"/>
    <w:p w:rsidR="002A1EC3" w:rsidRPr="00E305D4" w:rsidRDefault="002A1EC3" w:rsidP="008C6BD4">
      <w:pPr>
        <w:ind w:left="221" w:hangingChars="100" w:hanging="221"/>
        <w:rPr>
          <w:b/>
          <w:sz w:val="22"/>
        </w:rPr>
      </w:pPr>
      <w:r w:rsidRPr="00E305D4">
        <w:rPr>
          <w:rFonts w:hint="eastAsia"/>
          <w:b/>
          <w:sz w:val="22"/>
        </w:rPr>
        <w:lastRenderedPageBreak/>
        <w:t>４．提出書類</w:t>
      </w:r>
    </w:p>
    <w:p w:rsidR="002A1EC3" w:rsidRPr="00E305D4" w:rsidRDefault="002A1EC3" w:rsidP="008C6BD4">
      <w:pPr>
        <w:ind w:left="211" w:hangingChars="100" w:hanging="211"/>
        <w:rPr>
          <w:b/>
        </w:rPr>
      </w:pPr>
      <w:r w:rsidRPr="00E305D4">
        <w:rPr>
          <w:rFonts w:hint="eastAsia"/>
          <w:b/>
        </w:rPr>
        <w:t>【交付申請書提出時】</w:t>
      </w:r>
    </w:p>
    <w:p w:rsidR="002A1EC3" w:rsidRDefault="002A1EC3" w:rsidP="008C6BD4">
      <w:pPr>
        <w:ind w:left="210" w:hangingChars="100" w:hanging="210"/>
      </w:pPr>
      <w:r>
        <w:rPr>
          <w:rFonts w:hint="eastAsia"/>
        </w:rPr>
        <w:t>○諏訪市産業連携事業補助金交付申請書（様式第</w:t>
      </w:r>
      <w:r>
        <w:rPr>
          <w:rFonts w:hint="eastAsia"/>
        </w:rPr>
        <w:t>2</w:t>
      </w:r>
      <w:r>
        <w:rPr>
          <w:rFonts w:hint="eastAsia"/>
        </w:rPr>
        <w:t>号‐</w:t>
      </w:r>
      <w:r>
        <w:rPr>
          <w:rFonts w:hint="eastAsia"/>
        </w:rPr>
        <w:t>1</w:t>
      </w:r>
      <w:r>
        <w:rPr>
          <w:rFonts w:hint="eastAsia"/>
        </w:rPr>
        <w:t>）</w:t>
      </w:r>
    </w:p>
    <w:p w:rsidR="002A1EC3" w:rsidRDefault="002A1EC3" w:rsidP="008C6BD4">
      <w:pPr>
        <w:ind w:left="210" w:hangingChars="100" w:hanging="210"/>
      </w:pPr>
      <w:r>
        <w:rPr>
          <w:rFonts w:hint="eastAsia"/>
        </w:rPr>
        <w:t>○連携体構成事業者</w:t>
      </w:r>
      <w:r w:rsidR="00940A83">
        <w:rPr>
          <w:rFonts w:hint="eastAsia"/>
        </w:rPr>
        <w:t>それぞれ</w:t>
      </w:r>
      <w:r>
        <w:rPr>
          <w:rFonts w:hint="eastAsia"/>
        </w:rPr>
        <w:t>の概要を記載した書類</w:t>
      </w:r>
    </w:p>
    <w:p w:rsidR="002A1EC3" w:rsidRDefault="002A1EC3" w:rsidP="008C6BD4">
      <w:pPr>
        <w:ind w:left="210" w:hangingChars="100" w:hanging="210"/>
      </w:pPr>
      <w:r>
        <w:rPr>
          <w:rFonts w:hint="eastAsia"/>
        </w:rPr>
        <w:t xml:space="preserve">　※会社パン</w:t>
      </w:r>
      <w:r w:rsidR="00940A83">
        <w:rPr>
          <w:rFonts w:hint="eastAsia"/>
        </w:rPr>
        <w:t>フレット等（無い場合は</w:t>
      </w:r>
      <w:r>
        <w:rPr>
          <w:rFonts w:hint="eastAsia"/>
        </w:rPr>
        <w:t>経歴等わかるものをご提出ください。</w:t>
      </w:r>
      <w:r w:rsidR="00940A83">
        <w:rPr>
          <w:rFonts w:hint="eastAsia"/>
        </w:rPr>
        <w:t>）</w:t>
      </w:r>
    </w:p>
    <w:p w:rsidR="002A1EC3" w:rsidRDefault="001859A8" w:rsidP="008C6BD4">
      <w:pPr>
        <w:ind w:left="210" w:hangingChars="100" w:hanging="210"/>
      </w:pPr>
      <w:r>
        <w:rPr>
          <w:rFonts w:hint="eastAsia"/>
        </w:rPr>
        <w:t>○提出する日の属する年度及び、その</w:t>
      </w:r>
      <w:r w:rsidR="00940A83">
        <w:rPr>
          <w:rFonts w:hint="eastAsia"/>
        </w:rPr>
        <w:t>前年度における市税の納税証明書（連携体それぞれの</w:t>
      </w:r>
      <w:r w:rsidR="002A1EC3">
        <w:rPr>
          <w:rFonts w:hint="eastAsia"/>
        </w:rPr>
        <w:t>事業者のもの）</w:t>
      </w:r>
    </w:p>
    <w:p w:rsidR="002A1EC3" w:rsidRDefault="002A1EC3" w:rsidP="008C6BD4">
      <w:pPr>
        <w:ind w:left="210" w:hangingChars="100" w:hanging="210"/>
      </w:pPr>
      <w:r>
        <w:rPr>
          <w:rFonts w:hint="eastAsia"/>
        </w:rPr>
        <w:t>○実施事業についての補足資料等</w:t>
      </w:r>
    </w:p>
    <w:p w:rsidR="002A1EC3" w:rsidRDefault="002A1EC3" w:rsidP="008C6BD4">
      <w:pPr>
        <w:ind w:left="210" w:hangingChars="100" w:hanging="210"/>
      </w:pPr>
    </w:p>
    <w:p w:rsidR="002A1EC3" w:rsidRPr="00E305D4" w:rsidRDefault="002A1EC3" w:rsidP="008C6BD4">
      <w:pPr>
        <w:ind w:left="211" w:hangingChars="100" w:hanging="211"/>
        <w:rPr>
          <w:b/>
        </w:rPr>
      </w:pPr>
      <w:r w:rsidRPr="00E305D4">
        <w:rPr>
          <w:rFonts w:hint="eastAsia"/>
          <w:b/>
        </w:rPr>
        <w:t>【実績報告書提出時】</w:t>
      </w:r>
    </w:p>
    <w:p w:rsidR="002A1EC3" w:rsidRDefault="002A1EC3" w:rsidP="008C6BD4">
      <w:pPr>
        <w:ind w:left="210" w:hangingChars="100" w:hanging="210"/>
      </w:pPr>
      <w:r>
        <w:rPr>
          <w:rFonts w:hint="eastAsia"/>
        </w:rPr>
        <w:t>○諏訪市産業連携事業実績報告書（様式第</w:t>
      </w:r>
      <w:r>
        <w:rPr>
          <w:rFonts w:hint="eastAsia"/>
        </w:rPr>
        <w:t>5</w:t>
      </w:r>
      <w:r>
        <w:rPr>
          <w:rFonts w:hint="eastAsia"/>
        </w:rPr>
        <w:t>号‐１）</w:t>
      </w:r>
    </w:p>
    <w:p w:rsidR="002A1EC3" w:rsidRDefault="002A1EC3" w:rsidP="008C6BD4">
      <w:pPr>
        <w:ind w:left="210" w:hangingChars="100" w:hanging="210"/>
      </w:pPr>
      <w:r>
        <w:rPr>
          <w:rFonts w:hint="eastAsia"/>
        </w:rPr>
        <w:t>○諏訪市産業連携事業決算書</w:t>
      </w:r>
    </w:p>
    <w:p w:rsidR="002A1EC3" w:rsidRDefault="002A1EC3" w:rsidP="002A1EC3">
      <w:r>
        <w:rPr>
          <w:rFonts w:hint="eastAsia"/>
        </w:rPr>
        <w:t xml:space="preserve">　※補助対象経費に係る全ての請求書、領収書（レシート）など</w:t>
      </w:r>
      <w:r w:rsidR="001859A8">
        <w:rPr>
          <w:rFonts w:hint="eastAsia"/>
        </w:rPr>
        <w:t>支払ったことが確認できるもの</w:t>
      </w:r>
      <w:r>
        <w:rPr>
          <w:rFonts w:hint="eastAsia"/>
        </w:rPr>
        <w:t>の写し</w:t>
      </w:r>
      <w:r w:rsidR="00913F61">
        <w:rPr>
          <w:rFonts w:hint="eastAsia"/>
        </w:rPr>
        <w:t>をご提出ください。</w:t>
      </w:r>
    </w:p>
    <w:p w:rsidR="009314D4" w:rsidRDefault="009314D4" w:rsidP="002A1EC3">
      <w:r>
        <w:rPr>
          <w:rFonts w:hint="eastAsia"/>
        </w:rPr>
        <w:t xml:space="preserve">　※決算書の項目と請求書、領収書など支払ったことが確認できるもの</w:t>
      </w:r>
      <w:r w:rsidR="00940A83">
        <w:rPr>
          <w:rFonts w:hint="eastAsia"/>
        </w:rPr>
        <w:t>の</w:t>
      </w:r>
      <w:r>
        <w:rPr>
          <w:rFonts w:hint="eastAsia"/>
        </w:rPr>
        <w:t>写しに、番号を</w:t>
      </w:r>
      <w:r w:rsidR="00940A83">
        <w:rPr>
          <w:rFonts w:hint="eastAsia"/>
        </w:rPr>
        <w:t>振るなど</w:t>
      </w:r>
      <w:r w:rsidR="00AA027B">
        <w:rPr>
          <w:rFonts w:hint="eastAsia"/>
        </w:rPr>
        <w:t>して</w:t>
      </w:r>
      <w:r>
        <w:rPr>
          <w:rFonts w:hint="eastAsia"/>
        </w:rPr>
        <w:t>突合できるようにお願いしています。</w:t>
      </w:r>
    </w:p>
    <w:p w:rsidR="002A1EC3" w:rsidRDefault="002A1EC3" w:rsidP="008C6BD4">
      <w:pPr>
        <w:ind w:left="210" w:hangingChars="100" w:hanging="210"/>
      </w:pPr>
      <w:r>
        <w:rPr>
          <w:rFonts w:hint="eastAsia"/>
        </w:rPr>
        <w:t>○産業連携事業の過程を判別できる証拠書類（写真、実験結果等）</w:t>
      </w:r>
    </w:p>
    <w:p w:rsidR="002A1EC3" w:rsidRDefault="002A1EC3" w:rsidP="008C6BD4">
      <w:pPr>
        <w:ind w:left="210" w:hangingChars="100" w:hanging="210"/>
      </w:pPr>
      <w:r>
        <w:rPr>
          <w:rFonts w:hint="eastAsia"/>
        </w:rPr>
        <w:t xml:space="preserve">　</w:t>
      </w:r>
      <w:r w:rsidR="00913F61">
        <w:rPr>
          <w:rFonts w:hint="eastAsia"/>
        </w:rPr>
        <w:t>※</w:t>
      </w:r>
      <w:r>
        <w:rPr>
          <w:rFonts w:hint="eastAsia"/>
        </w:rPr>
        <w:t>事業実施中及び事業完了後の写真などの提出をお願いしています。</w:t>
      </w:r>
    </w:p>
    <w:p w:rsidR="00456B0B" w:rsidRDefault="00456B0B" w:rsidP="008C6BD4">
      <w:pPr>
        <w:ind w:left="210" w:hangingChars="100" w:hanging="210"/>
      </w:pPr>
    </w:p>
    <w:p w:rsidR="00456B0B" w:rsidRPr="00E305D4" w:rsidRDefault="00456B0B" w:rsidP="008C6BD4">
      <w:pPr>
        <w:ind w:left="221" w:hangingChars="100" w:hanging="221"/>
        <w:rPr>
          <w:b/>
          <w:sz w:val="22"/>
        </w:rPr>
      </w:pPr>
      <w:r w:rsidRPr="00E305D4">
        <w:rPr>
          <w:rFonts w:hint="eastAsia"/>
          <w:b/>
          <w:sz w:val="22"/>
        </w:rPr>
        <w:t>５．よくあるご質問</w:t>
      </w:r>
    </w:p>
    <w:p w:rsidR="00456B0B" w:rsidRPr="00E305D4" w:rsidRDefault="00456B0B" w:rsidP="008C6BD4">
      <w:pPr>
        <w:ind w:left="211" w:hangingChars="100" w:hanging="211"/>
        <w:rPr>
          <w:b/>
        </w:rPr>
      </w:pPr>
      <w:r w:rsidRPr="00E305D4">
        <w:rPr>
          <w:rFonts w:hint="eastAsia"/>
          <w:b/>
        </w:rPr>
        <w:t>Q1</w:t>
      </w:r>
      <w:r w:rsidRPr="00E305D4">
        <w:rPr>
          <w:rFonts w:hint="eastAsia"/>
          <w:b/>
        </w:rPr>
        <w:t xml:space="preserve">　補助の対象期間について教えてください。</w:t>
      </w:r>
    </w:p>
    <w:p w:rsidR="00456B0B" w:rsidRDefault="00456B0B" w:rsidP="00456B0B">
      <w:pPr>
        <w:ind w:left="525" w:hangingChars="250" w:hanging="525"/>
      </w:pPr>
      <w:r>
        <w:rPr>
          <w:rFonts w:hint="eastAsia"/>
        </w:rPr>
        <w:t xml:space="preserve">A1  </w:t>
      </w:r>
      <w:r>
        <w:rPr>
          <w:rFonts w:hint="eastAsia"/>
        </w:rPr>
        <w:t>審査会で採択された事業については</w:t>
      </w:r>
      <w:r w:rsidR="003F1937">
        <w:rPr>
          <w:rFonts w:hint="eastAsia"/>
        </w:rPr>
        <w:t>R8</w:t>
      </w:r>
      <w:r>
        <w:rPr>
          <w:rFonts w:hint="eastAsia"/>
        </w:rPr>
        <w:t>.4.1</w:t>
      </w:r>
      <w:r>
        <w:rPr>
          <w:rFonts w:hint="eastAsia"/>
        </w:rPr>
        <w:t>～</w:t>
      </w:r>
      <w:r w:rsidR="00940A83">
        <w:rPr>
          <w:rFonts w:hint="eastAsia"/>
        </w:rPr>
        <w:t>R</w:t>
      </w:r>
      <w:r w:rsidR="003F1937">
        <w:rPr>
          <w:rFonts w:hint="eastAsia"/>
        </w:rPr>
        <w:t>9</w:t>
      </w:r>
      <w:bookmarkStart w:id="0" w:name="_GoBack"/>
      <w:bookmarkEnd w:id="0"/>
      <w:r>
        <w:rPr>
          <w:rFonts w:hint="eastAsia"/>
        </w:rPr>
        <w:t>.2.28</w:t>
      </w:r>
      <w:r w:rsidR="00940A83">
        <w:rPr>
          <w:rFonts w:hint="eastAsia"/>
        </w:rPr>
        <w:t>まで</w:t>
      </w:r>
      <w:r>
        <w:rPr>
          <w:rFonts w:hint="eastAsia"/>
        </w:rPr>
        <w:t>が補助の対象期間になります。補助金の採択に関わらず、積極的に事業を展開したい場合は補助金の交付決定を待たずに実施することも可能です。同一事業が複数年度にわたり継続する場合は、年度ごと補助金交付申請を行ってください。</w:t>
      </w:r>
    </w:p>
    <w:p w:rsidR="00456B0B" w:rsidRDefault="00456B0B" w:rsidP="00456B0B">
      <w:pPr>
        <w:ind w:left="525" w:hangingChars="250" w:hanging="525"/>
      </w:pPr>
    </w:p>
    <w:p w:rsidR="00456B0B" w:rsidRPr="00E305D4" w:rsidRDefault="00456B0B" w:rsidP="00456B0B">
      <w:pPr>
        <w:ind w:left="527" w:hangingChars="250" w:hanging="527"/>
        <w:rPr>
          <w:b/>
        </w:rPr>
      </w:pPr>
      <w:r w:rsidRPr="00E305D4">
        <w:rPr>
          <w:rFonts w:hint="eastAsia"/>
          <w:b/>
        </w:rPr>
        <w:t xml:space="preserve">Q2  </w:t>
      </w:r>
      <w:r w:rsidRPr="00E305D4">
        <w:rPr>
          <w:rFonts w:hint="eastAsia"/>
          <w:b/>
        </w:rPr>
        <w:t>採択したことがある企業が再度申請を行うことはできますか？</w:t>
      </w:r>
    </w:p>
    <w:p w:rsidR="00456B0B" w:rsidRDefault="00456B0B" w:rsidP="00456B0B">
      <w:pPr>
        <w:ind w:left="525" w:hangingChars="250" w:hanging="525"/>
      </w:pPr>
      <w:r>
        <w:t>A</w:t>
      </w:r>
      <w:r>
        <w:rPr>
          <w:rFonts w:hint="eastAsia"/>
        </w:rPr>
        <w:t>2</w:t>
      </w:r>
      <w:r>
        <w:t xml:space="preserve">  </w:t>
      </w:r>
      <w:r>
        <w:rPr>
          <w:rFonts w:hint="eastAsia"/>
        </w:rPr>
        <w:t>以前採択された事業と別のテーマであれば再度申請することができます。</w:t>
      </w:r>
    </w:p>
    <w:p w:rsidR="00456B0B" w:rsidRDefault="00456B0B" w:rsidP="00456B0B">
      <w:pPr>
        <w:ind w:left="525" w:hangingChars="250" w:hanging="525"/>
      </w:pPr>
    </w:p>
    <w:p w:rsidR="00456B0B" w:rsidRPr="00E305D4" w:rsidRDefault="00456B0B" w:rsidP="00456B0B">
      <w:pPr>
        <w:ind w:left="527" w:hangingChars="250" w:hanging="527"/>
        <w:rPr>
          <w:b/>
        </w:rPr>
      </w:pPr>
      <w:r w:rsidRPr="00E305D4">
        <w:rPr>
          <w:rFonts w:hint="eastAsia"/>
          <w:b/>
        </w:rPr>
        <w:t xml:space="preserve">Q3  </w:t>
      </w:r>
      <w:r w:rsidRPr="00E305D4">
        <w:rPr>
          <w:rFonts w:hint="eastAsia"/>
          <w:b/>
        </w:rPr>
        <w:t>連携体の構成メンバーは市内事業者だけに限られますか？</w:t>
      </w:r>
    </w:p>
    <w:p w:rsidR="00E305D4" w:rsidRDefault="00456B0B" w:rsidP="00456B0B">
      <w:pPr>
        <w:ind w:left="525" w:hangingChars="250" w:hanging="525"/>
      </w:pPr>
      <w:r>
        <w:rPr>
          <w:rFonts w:hint="eastAsia"/>
        </w:rPr>
        <w:t xml:space="preserve">A3  </w:t>
      </w:r>
      <w:r>
        <w:rPr>
          <w:rFonts w:hint="eastAsia"/>
        </w:rPr>
        <w:t>連携体の代表者は市内事業者でなくてはなりませんが、構成メンバーは市外事業者で</w:t>
      </w:r>
    </w:p>
    <w:p w:rsidR="00456B0B" w:rsidRPr="00456B0B" w:rsidRDefault="00456B0B" w:rsidP="00E305D4">
      <w:pPr>
        <w:ind w:leftChars="250" w:left="525"/>
      </w:pPr>
      <w:r>
        <w:rPr>
          <w:rFonts w:hint="eastAsia"/>
        </w:rPr>
        <w:t>も</w:t>
      </w:r>
      <w:r w:rsidR="00E305D4">
        <w:rPr>
          <w:rFonts w:hint="eastAsia"/>
        </w:rPr>
        <w:t>対象になります。</w:t>
      </w:r>
    </w:p>
    <w:sectPr w:rsidR="00456B0B" w:rsidRPr="00456B0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9A8" w:rsidRDefault="001859A8" w:rsidP="001859A8">
      <w:r>
        <w:separator/>
      </w:r>
    </w:p>
  </w:endnote>
  <w:endnote w:type="continuationSeparator" w:id="0">
    <w:p w:rsidR="001859A8" w:rsidRDefault="001859A8" w:rsidP="00185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9A8" w:rsidRDefault="001859A8" w:rsidP="001859A8">
      <w:r>
        <w:separator/>
      </w:r>
    </w:p>
  </w:footnote>
  <w:footnote w:type="continuationSeparator" w:id="0">
    <w:p w:rsidR="001859A8" w:rsidRDefault="001859A8" w:rsidP="00185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73"/>
    <w:rsid w:val="00166FC1"/>
    <w:rsid w:val="00167AB7"/>
    <w:rsid w:val="001859A8"/>
    <w:rsid w:val="00263A52"/>
    <w:rsid w:val="00266CD2"/>
    <w:rsid w:val="002A1EC3"/>
    <w:rsid w:val="002B18A2"/>
    <w:rsid w:val="0037509F"/>
    <w:rsid w:val="003F1937"/>
    <w:rsid w:val="00456B0B"/>
    <w:rsid w:val="00826273"/>
    <w:rsid w:val="008C6BD4"/>
    <w:rsid w:val="00913F61"/>
    <w:rsid w:val="009314D4"/>
    <w:rsid w:val="00940A83"/>
    <w:rsid w:val="009560A4"/>
    <w:rsid w:val="00AA027B"/>
    <w:rsid w:val="00C33F07"/>
    <w:rsid w:val="00E305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B53D8F9"/>
  <w15:chartTrackingRefBased/>
  <w15:docId w15:val="{5B56B80A-8D33-4C58-9185-5BC0F9D7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59A8"/>
    <w:pPr>
      <w:tabs>
        <w:tab w:val="center" w:pos="4252"/>
        <w:tab w:val="right" w:pos="8504"/>
      </w:tabs>
      <w:snapToGrid w:val="0"/>
    </w:pPr>
  </w:style>
  <w:style w:type="character" w:customStyle="1" w:styleId="a4">
    <w:name w:val="ヘッダー (文字)"/>
    <w:basedOn w:val="a0"/>
    <w:link w:val="a3"/>
    <w:uiPriority w:val="99"/>
    <w:rsid w:val="001859A8"/>
  </w:style>
  <w:style w:type="paragraph" w:styleId="a5">
    <w:name w:val="footer"/>
    <w:basedOn w:val="a"/>
    <w:link w:val="a6"/>
    <w:uiPriority w:val="99"/>
    <w:unhideWhenUsed/>
    <w:rsid w:val="001859A8"/>
    <w:pPr>
      <w:tabs>
        <w:tab w:val="center" w:pos="4252"/>
        <w:tab w:val="right" w:pos="8504"/>
      </w:tabs>
      <w:snapToGrid w:val="0"/>
    </w:pPr>
  </w:style>
  <w:style w:type="character" w:customStyle="1" w:styleId="a6">
    <w:name w:val="フッター (文字)"/>
    <w:basedOn w:val="a0"/>
    <w:link w:val="a5"/>
    <w:uiPriority w:val="99"/>
    <w:rsid w:val="001859A8"/>
  </w:style>
  <w:style w:type="paragraph" w:styleId="a7">
    <w:name w:val="Balloon Text"/>
    <w:basedOn w:val="a"/>
    <w:link w:val="a8"/>
    <w:uiPriority w:val="99"/>
    <w:semiHidden/>
    <w:unhideWhenUsed/>
    <w:rsid w:val="00166FC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66F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3CF1C-0D96-4C11-ADE4-6EDBF480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2</Pages>
  <Words>204</Words>
  <Characters>1164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岩波　恵一郎</dc:creator>
  <cp:keywords/>
  <dc:description/>
  <cp:lastModifiedBy>Windows ユーザー</cp:lastModifiedBy>
  <cp:revision>14</cp:revision>
  <cp:lastPrinted>2024-04-03T06:56:00Z</cp:lastPrinted>
  <dcterms:created xsi:type="dcterms:W3CDTF">2018-11-26T11:05:00Z</dcterms:created>
  <dcterms:modified xsi:type="dcterms:W3CDTF">2026-03-25T00:49:00Z</dcterms:modified>
</cp:coreProperties>
</file>