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732D2" w:rsidRPr="00F52BAE" w:rsidRDefault="005732D2" w:rsidP="005732D2">
      <w:pPr>
        <w:overflowPunct w:val="0"/>
        <w:autoSpaceDE w:val="0"/>
        <w:autoSpaceDN w:val="0"/>
        <w:spacing w:line="320" w:lineRule="exact"/>
        <w:rPr>
          <w:rFonts w:hAnsi="ＭＳ 明朝"/>
          <w:b/>
          <w:sz w:val="18"/>
          <w:szCs w:val="18"/>
        </w:rPr>
      </w:pPr>
      <w:r w:rsidRPr="00F52BAE">
        <w:rPr>
          <w:rFonts w:ascii="ＭＳ 明朝" w:hAnsi="ＭＳ 明朝" w:cs="ＭＳ 明朝" w:hint="eastAsia"/>
          <w:b/>
          <w:sz w:val="18"/>
          <w:szCs w:val="18"/>
        </w:rPr>
        <w:t xml:space="preserve">　</w:t>
      </w:r>
      <w:r w:rsidRPr="00F52BAE">
        <w:rPr>
          <w:rFonts w:hAnsi="ＭＳ 明朝" w:hint="eastAsia"/>
          <w:sz w:val="18"/>
          <w:szCs w:val="18"/>
        </w:rPr>
        <w:t xml:space="preserve">　</w:t>
      </w:r>
      <w:r w:rsidRPr="00F52BAE">
        <w:rPr>
          <w:rFonts w:hAnsi="ＭＳ 明朝" w:hint="eastAsia"/>
          <w:b/>
          <w:sz w:val="18"/>
          <w:szCs w:val="18"/>
        </w:rPr>
        <w:t>（総則）</w:t>
      </w:r>
    </w:p>
    <w:p w:rsidR="005732D2" w:rsidRPr="00F52BAE" w:rsidRDefault="005732D2" w:rsidP="005732D2">
      <w:pPr>
        <w:spacing w:line="320" w:lineRule="exact"/>
        <w:ind w:left="190" w:hangingChars="105" w:hanging="190"/>
        <w:rPr>
          <w:sz w:val="18"/>
          <w:szCs w:val="18"/>
        </w:rPr>
      </w:pPr>
      <w:r w:rsidRPr="00F52BAE">
        <w:rPr>
          <w:rFonts w:hint="eastAsia"/>
          <w:b/>
          <w:sz w:val="18"/>
          <w:szCs w:val="18"/>
        </w:rPr>
        <w:t>第１条</w:t>
      </w:r>
      <w:r w:rsidRPr="00F52BAE">
        <w:rPr>
          <w:rFonts w:hint="eastAsia"/>
          <w:sz w:val="18"/>
          <w:szCs w:val="18"/>
        </w:rPr>
        <w:t xml:space="preserve">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5732D2" w:rsidRPr="00F52BAE" w:rsidRDefault="005732D2" w:rsidP="005732D2">
      <w:pPr>
        <w:pStyle w:val="20"/>
        <w:spacing w:line="320" w:lineRule="exact"/>
        <w:ind w:left="189" w:hangingChars="105" w:hanging="189"/>
        <w:rPr>
          <w:sz w:val="18"/>
          <w:szCs w:val="18"/>
        </w:rPr>
      </w:pPr>
      <w:r w:rsidRPr="00F52BAE">
        <w:rPr>
          <w:rFonts w:hint="eastAsia"/>
          <w:sz w:val="18"/>
          <w:szCs w:val="18"/>
        </w:rPr>
        <w:t>２　受注者は、契約書記載の工事を契約書記載の工期内に完成し、工事目的物を発注者に引き渡すものとし、発注者は、その請負代金を支払うものとする。</w:t>
      </w:r>
    </w:p>
    <w:p w:rsidR="005732D2" w:rsidRPr="00F52BAE" w:rsidRDefault="005732D2" w:rsidP="005732D2">
      <w:pPr>
        <w:spacing w:line="320" w:lineRule="exact"/>
        <w:ind w:left="189" w:rightChars="54" w:right="113" w:hangingChars="105" w:hanging="189"/>
        <w:rPr>
          <w:sz w:val="18"/>
          <w:szCs w:val="18"/>
        </w:rPr>
      </w:pPr>
      <w:r w:rsidRPr="00F52BAE">
        <w:rPr>
          <w:rFonts w:hint="eastAsia"/>
          <w:sz w:val="18"/>
          <w:szCs w:val="18"/>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受注者は、この契約の履行に関して知り得た秘密を漏らしてはならない。</w:t>
      </w:r>
    </w:p>
    <w:p w:rsidR="005732D2" w:rsidRPr="00F52BAE" w:rsidRDefault="005732D2" w:rsidP="005732D2">
      <w:pPr>
        <w:spacing w:line="320" w:lineRule="exact"/>
        <w:ind w:left="189" w:rightChars="54" w:right="113" w:hangingChars="105" w:hanging="189"/>
        <w:rPr>
          <w:rFonts w:hAnsi="ＭＳ 明朝"/>
          <w:sz w:val="18"/>
          <w:szCs w:val="18"/>
        </w:rPr>
      </w:pPr>
      <w:r w:rsidRPr="00F52BAE">
        <w:rPr>
          <w:rFonts w:hAnsi="ＭＳ 明朝" w:hint="eastAsia"/>
          <w:sz w:val="18"/>
          <w:szCs w:val="18"/>
        </w:rPr>
        <w:t>５　この契約書に定める</w:t>
      </w:r>
      <w:r w:rsidRPr="00F52BAE">
        <w:rPr>
          <w:rFonts w:hAnsi="ＭＳ 明朝" w:hint="eastAsia"/>
          <w:color w:val="000000"/>
          <w:sz w:val="18"/>
          <w:szCs w:val="18"/>
        </w:rPr>
        <w:t>催告、</w:t>
      </w:r>
      <w:r w:rsidRPr="00F52BAE">
        <w:rPr>
          <w:rFonts w:hAnsi="ＭＳ 明朝" w:hint="eastAsia"/>
          <w:sz w:val="18"/>
          <w:szCs w:val="18"/>
        </w:rPr>
        <w:t>請求、通知、報告、申出、承諾及び解除は、書面により行わなければならない。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６　この契約の履行に関して発注者と受注者との間で用いる言語は、日本語とする。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７　この契約書に定める金銭の支払いに用いる通貨は、日本円とする。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８　この契約の履行に関して発注者と受注者との間で用いる計量単位は、設計図書に特別の定めがある場合を除き、計量法（平成４年法律第</w:t>
      </w:r>
      <w:r w:rsidRPr="00F52BAE">
        <w:rPr>
          <w:rFonts w:hAnsi="ＭＳ 明朝" w:hint="eastAsia"/>
          <w:sz w:val="18"/>
          <w:szCs w:val="18"/>
        </w:rPr>
        <w:t>51</w:t>
      </w:r>
      <w:r w:rsidRPr="00F52BAE">
        <w:rPr>
          <w:rFonts w:hAnsi="ＭＳ 明朝" w:hint="eastAsia"/>
          <w:sz w:val="18"/>
          <w:szCs w:val="18"/>
        </w:rPr>
        <w:t>号）に定めるものとする。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９　この契約書及び設計図書における期間の定めについては、民法（明治</w:t>
      </w:r>
      <w:r w:rsidRPr="00F52BAE">
        <w:rPr>
          <w:rFonts w:hAnsi="ＭＳ 明朝" w:hint="eastAsia"/>
          <w:sz w:val="18"/>
          <w:szCs w:val="18"/>
        </w:rPr>
        <w:t>29</w:t>
      </w:r>
      <w:r w:rsidRPr="00F52BAE">
        <w:rPr>
          <w:rFonts w:hAnsi="ＭＳ 明朝" w:hint="eastAsia"/>
          <w:sz w:val="18"/>
          <w:szCs w:val="18"/>
        </w:rPr>
        <w:t>年法律第</w:t>
      </w:r>
      <w:r w:rsidRPr="00F52BAE">
        <w:rPr>
          <w:rFonts w:hAnsi="ＭＳ 明朝" w:hint="eastAsia"/>
          <w:sz w:val="18"/>
          <w:szCs w:val="18"/>
        </w:rPr>
        <w:t>89</w:t>
      </w:r>
      <w:r w:rsidRPr="00F52BAE">
        <w:rPr>
          <w:rFonts w:hAnsi="ＭＳ 明朝" w:hint="eastAsia"/>
          <w:sz w:val="18"/>
          <w:szCs w:val="18"/>
        </w:rPr>
        <w:t>号）及び商法（明治</w:t>
      </w:r>
      <w:r w:rsidRPr="00F52BAE">
        <w:rPr>
          <w:rFonts w:hAnsi="ＭＳ 明朝" w:hint="eastAsia"/>
          <w:sz w:val="18"/>
          <w:szCs w:val="18"/>
        </w:rPr>
        <w:t>32</w:t>
      </w:r>
      <w:r w:rsidRPr="00F52BAE">
        <w:rPr>
          <w:rFonts w:hAnsi="ＭＳ 明朝" w:hint="eastAsia"/>
          <w:sz w:val="18"/>
          <w:szCs w:val="18"/>
        </w:rPr>
        <w:t>年法律第</w:t>
      </w:r>
      <w:r w:rsidRPr="00F52BAE">
        <w:rPr>
          <w:rFonts w:hAnsi="ＭＳ 明朝" w:hint="eastAsia"/>
          <w:sz w:val="18"/>
          <w:szCs w:val="18"/>
        </w:rPr>
        <w:t>48</w:t>
      </w:r>
      <w:r w:rsidRPr="00F52BAE">
        <w:rPr>
          <w:rFonts w:hAnsi="ＭＳ 明朝" w:hint="eastAsia"/>
          <w:sz w:val="18"/>
          <w:szCs w:val="18"/>
        </w:rPr>
        <w:t>号）の定めるところによるものとする。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この契約は、日本国の法令に準拠するものとする。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11</w:t>
      </w:r>
      <w:r w:rsidRPr="00F52BAE">
        <w:rPr>
          <w:rFonts w:hAnsi="ＭＳ 明朝" w:hint="eastAsia"/>
          <w:sz w:val="18"/>
          <w:szCs w:val="18"/>
        </w:rPr>
        <w:t xml:space="preserve">　この契約に係る訴訟については、日本国の裁判所をもって合意による専属的管轄裁判所とする。</w:t>
      </w:r>
    </w:p>
    <w:p w:rsidR="005732D2" w:rsidRPr="00F52BAE" w:rsidRDefault="005732D2" w:rsidP="005732D2">
      <w:pPr>
        <w:spacing w:line="320" w:lineRule="exact"/>
        <w:ind w:left="189" w:rightChars="54" w:right="113" w:hangingChars="105" w:hanging="189"/>
        <w:rPr>
          <w:rFonts w:hAnsi="ＭＳ 明朝"/>
          <w:sz w:val="18"/>
          <w:szCs w:val="18"/>
        </w:rPr>
      </w:pPr>
      <w:r w:rsidRPr="00F52BAE">
        <w:rPr>
          <w:rFonts w:hAnsi="ＭＳ 明朝" w:hint="eastAsia"/>
          <w:sz w:val="18"/>
          <w:szCs w:val="18"/>
        </w:rPr>
        <w:t>12</w:t>
      </w:r>
      <w:r w:rsidRPr="00F52BAE">
        <w:rPr>
          <w:rFonts w:hAnsi="ＭＳ 明朝" w:hint="eastAsia"/>
          <w:sz w:val="18"/>
          <w:szCs w:val="18"/>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5732D2" w:rsidRPr="00F52BAE" w:rsidRDefault="005732D2" w:rsidP="005732D2">
      <w:pPr>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（関連工事の調整）</w:t>
      </w:r>
    </w:p>
    <w:p w:rsidR="005732D2" w:rsidRPr="00F52BAE" w:rsidRDefault="005732D2" w:rsidP="005732D2">
      <w:pPr>
        <w:spacing w:line="320" w:lineRule="exact"/>
        <w:ind w:left="190" w:rightChars="54" w:right="113" w:hangingChars="105" w:hanging="190"/>
        <w:rPr>
          <w:sz w:val="18"/>
          <w:szCs w:val="18"/>
        </w:rPr>
      </w:pPr>
      <w:r w:rsidRPr="00F52BAE">
        <w:rPr>
          <w:rFonts w:hint="eastAsia"/>
          <w:b/>
          <w:sz w:val="18"/>
          <w:szCs w:val="18"/>
        </w:rPr>
        <w:t>第２条</w:t>
      </w:r>
      <w:r w:rsidRPr="00F52BAE">
        <w:rPr>
          <w:rFonts w:hint="eastAsia"/>
          <w:sz w:val="18"/>
          <w:szCs w:val="18"/>
        </w:rPr>
        <w:t xml:space="preserve">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5732D2" w:rsidRPr="00F52BAE" w:rsidRDefault="005732D2" w:rsidP="005732D2">
      <w:pPr>
        <w:autoSpaceDE w:val="0"/>
        <w:autoSpaceDN w:val="0"/>
        <w:adjustRightInd w:val="0"/>
        <w:spacing w:line="320" w:lineRule="exact"/>
        <w:ind w:left="180" w:hangingChars="100" w:hanging="180"/>
        <w:jc w:val="left"/>
        <w:rPr>
          <w:rFonts w:hAnsi="ＭＳ 明朝" w:cs="ＭＳ明朝"/>
          <w:sz w:val="18"/>
          <w:szCs w:val="18"/>
        </w:rPr>
      </w:pPr>
      <w:r w:rsidRPr="00F52BAE">
        <w:rPr>
          <w:rFonts w:hAnsi="ＭＳ 明朝" w:cs="ＭＳ明朝" w:hint="eastAsia"/>
          <w:sz w:val="18"/>
          <w:szCs w:val="18"/>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5732D2" w:rsidRPr="00F52BAE" w:rsidRDefault="005732D2" w:rsidP="005732D2">
      <w:pPr>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（請負代金内訳書及び工程表）</w:t>
      </w:r>
    </w:p>
    <w:p w:rsidR="005732D2" w:rsidRPr="00F52BAE" w:rsidRDefault="005732D2" w:rsidP="005732D2">
      <w:pPr>
        <w:spacing w:line="320" w:lineRule="exact"/>
        <w:ind w:left="190" w:hangingChars="105" w:hanging="190"/>
        <w:jc w:val="left"/>
        <w:rPr>
          <w:rFonts w:hAnsi="ＭＳ 明朝"/>
          <w:sz w:val="18"/>
          <w:szCs w:val="18"/>
        </w:rPr>
      </w:pPr>
      <w:r w:rsidRPr="00F52BAE">
        <w:rPr>
          <w:rFonts w:hAnsi="ＭＳ 明朝" w:hint="eastAsia"/>
          <w:b/>
          <w:sz w:val="18"/>
          <w:szCs w:val="18"/>
        </w:rPr>
        <w:t>第３条</w:t>
      </w:r>
      <w:r w:rsidRPr="00F52BAE">
        <w:rPr>
          <w:rFonts w:hAnsi="ＭＳ 明朝" w:hint="eastAsia"/>
          <w:sz w:val="18"/>
          <w:szCs w:val="18"/>
        </w:rPr>
        <w:t xml:space="preserve">　受注者は、この契約締結後５日以内に設計図書に基づいて、請負代金内訳書（以下「内訳書」という。）及び工程表を作成し、発注者に提出しなければならない。</w:t>
      </w:r>
    </w:p>
    <w:p w:rsidR="005732D2" w:rsidRPr="00F52BAE" w:rsidRDefault="005732D2" w:rsidP="005732D2">
      <w:pPr>
        <w:spacing w:line="320" w:lineRule="exact"/>
        <w:ind w:left="189" w:hangingChars="105" w:hanging="189"/>
        <w:jc w:val="left"/>
        <w:rPr>
          <w:rFonts w:hAnsi="ＭＳ 明朝"/>
          <w:color w:val="000000"/>
          <w:sz w:val="18"/>
          <w:szCs w:val="18"/>
        </w:rPr>
      </w:pPr>
      <w:r w:rsidRPr="00F52BAE">
        <w:rPr>
          <w:rFonts w:hAnsi="ＭＳ 明朝" w:hint="eastAsia"/>
          <w:sz w:val="18"/>
          <w:szCs w:val="18"/>
        </w:rPr>
        <w:t>２　内訳書には、材料費、労務費、法定福利費（建設工事に従事する者の健康保険料等の事業主負担額をいう。）、安全衛生経費（建設工事従事者の安全及び健康の確保の推進に関する法律（平成</w:t>
      </w:r>
      <w:r w:rsidRPr="00F52BAE">
        <w:rPr>
          <w:rFonts w:hAnsi="ＭＳ 明朝" w:hint="eastAsia"/>
          <w:sz w:val="18"/>
          <w:szCs w:val="18"/>
        </w:rPr>
        <w:t>28</w:t>
      </w:r>
      <w:r w:rsidRPr="00F52BAE">
        <w:rPr>
          <w:rFonts w:hAnsi="ＭＳ 明朝" w:hint="eastAsia"/>
          <w:sz w:val="18"/>
          <w:szCs w:val="18"/>
        </w:rPr>
        <w:t>年法律第</w:t>
      </w:r>
      <w:r w:rsidRPr="00F52BAE">
        <w:rPr>
          <w:rFonts w:hAnsi="ＭＳ 明朝" w:hint="eastAsia"/>
          <w:sz w:val="18"/>
          <w:szCs w:val="18"/>
        </w:rPr>
        <w:t>111</w:t>
      </w:r>
      <w:r w:rsidRPr="00F52BAE">
        <w:rPr>
          <w:rFonts w:hAnsi="ＭＳ 明朝" w:hint="eastAsia"/>
          <w:sz w:val="18"/>
          <w:szCs w:val="18"/>
        </w:rPr>
        <w:t>号）第</w:t>
      </w:r>
      <w:r w:rsidRPr="00F52BAE">
        <w:rPr>
          <w:rFonts w:hAnsi="ＭＳ 明朝" w:hint="eastAsia"/>
          <w:sz w:val="18"/>
          <w:szCs w:val="18"/>
        </w:rPr>
        <w:t>10</w:t>
      </w:r>
      <w:r w:rsidRPr="00F52BAE">
        <w:rPr>
          <w:rFonts w:hAnsi="ＭＳ 明朝" w:hint="eastAsia"/>
          <w:sz w:val="18"/>
          <w:szCs w:val="18"/>
        </w:rPr>
        <w:t>条に規定する建設工事従事者の安全及び健康の確保に関する経費をいう。）並びに建設業退職金共済契約（中小企業退職金共済法（昭和</w:t>
      </w:r>
      <w:r w:rsidRPr="00F52BAE">
        <w:rPr>
          <w:rFonts w:hAnsi="ＭＳ 明朝" w:hint="eastAsia"/>
          <w:sz w:val="18"/>
          <w:szCs w:val="18"/>
        </w:rPr>
        <w:t>34</w:t>
      </w:r>
      <w:r w:rsidRPr="00F52BAE">
        <w:rPr>
          <w:rFonts w:hAnsi="ＭＳ 明朝" w:hint="eastAsia"/>
          <w:sz w:val="18"/>
          <w:szCs w:val="18"/>
        </w:rPr>
        <w:t>年法律第</w:t>
      </w:r>
      <w:r w:rsidRPr="00F52BAE">
        <w:rPr>
          <w:rFonts w:hAnsi="ＭＳ 明朝" w:hint="eastAsia"/>
          <w:sz w:val="18"/>
          <w:szCs w:val="18"/>
        </w:rPr>
        <w:t>160</w:t>
      </w:r>
      <w:r w:rsidRPr="00F52BAE">
        <w:rPr>
          <w:rFonts w:hAnsi="ＭＳ 明朝" w:hint="eastAsia"/>
          <w:sz w:val="18"/>
          <w:szCs w:val="18"/>
        </w:rPr>
        <w:t>号）第二条第五項に規定する特定業種退職金共済契約のうち、建設業に係るものをいう。）に係る掛金を明示する</w:t>
      </w:r>
      <w:r w:rsidRPr="00F52BAE">
        <w:rPr>
          <w:rFonts w:hAnsi="ＭＳ 明朝" w:hint="eastAsia"/>
          <w:color w:val="000000"/>
          <w:sz w:val="18"/>
          <w:szCs w:val="18"/>
        </w:rPr>
        <w:t>ものとする。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color w:val="000000"/>
          <w:sz w:val="18"/>
          <w:szCs w:val="18"/>
        </w:rPr>
        <w:t>３</w:t>
      </w:r>
      <w:r w:rsidRPr="00F52BAE">
        <w:rPr>
          <w:rFonts w:hAnsi="ＭＳ 明朝" w:hint="eastAsia"/>
          <w:sz w:val="18"/>
          <w:szCs w:val="18"/>
        </w:rPr>
        <w:t xml:space="preserve">　内訳書及び工程表は、発注者及び受注者を拘束するものではない。</w:t>
      </w:r>
    </w:p>
    <w:p w:rsidR="005732D2" w:rsidRPr="00F52BAE" w:rsidRDefault="005732D2" w:rsidP="005732D2">
      <w:pPr>
        <w:autoSpaceDE w:val="0"/>
        <w:autoSpaceDN w:val="0"/>
        <w:adjustRightInd w:val="0"/>
        <w:spacing w:beforeLines="50" w:before="143" w:line="320" w:lineRule="exact"/>
        <w:jc w:val="left"/>
        <w:rPr>
          <w:rFonts w:hAnsi="ＭＳ 明朝"/>
          <w:b/>
          <w:kern w:val="2"/>
          <w:sz w:val="18"/>
          <w:szCs w:val="18"/>
        </w:rPr>
      </w:pPr>
      <w:r w:rsidRPr="00F52BAE">
        <w:rPr>
          <w:rFonts w:hAnsi="ＭＳ 明朝" w:hint="eastAsia"/>
          <w:b/>
          <w:kern w:val="2"/>
          <w:sz w:val="18"/>
          <w:szCs w:val="18"/>
        </w:rPr>
        <w:t>（適正な労務費の確保等）</w:t>
      </w:r>
    </w:p>
    <w:p w:rsidR="005732D2" w:rsidRPr="00F52BAE" w:rsidRDefault="005732D2" w:rsidP="005732D2">
      <w:pPr>
        <w:autoSpaceDE w:val="0"/>
        <w:autoSpaceDN w:val="0"/>
        <w:adjustRightInd w:val="0"/>
        <w:spacing w:line="320" w:lineRule="exact"/>
        <w:ind w:left="181" w:hangingChars="100" w:hanging="181"/>
        <w:jc w:val="left"/>
        <w:rPr>
          <w:rFonts w:hAnsi="ＭＳ 明朝"/>
          <w:kern w:val="2"/>
          <w:sz w:val="18"/>
          <w:szCs w:val="18"/>
        </w:rPr>
      </w:pPr>
      <w:r w:rsidRPr="00F52BAE">
        <w:rPr>
          <w:rFonts w:hAnsi="ＭＳ 明朝" w:hint="eastAsia"/>
          <w:b/>
          <w:kern w:val="2"/>
          <w:sz w:val="18"/>
          <w:szCs w:val="18"/>
        </w:rPr>
        <w:t>第３条の２</w:t>
      </w:r>
      <w:r w:rsidRPr="00F52BAE">
        <w:rPr>
          <w:rFonts w:hAnsi="ＭＳ 明朝" w:hint="eastAsia"/>
          <w:kern w:val="2"/>
          <w:sz w:val="18"/>
          <w:szCs w:val="18"/>
        </w:rPr>
        <w:t xml:space="preserve">　発注者及び受注者は、請負代金内訳書に明示される労務費が、労務費に関する基準（建設業法（昭和</w:t>
      </w:r>
      <w:r w:rsidRPr="00F52BAE">
        <w:rPr>
          <w:rFonts w:hAnsi="ＭＳ 明朝" w:hint="eastAsia"/>
          <w:kern w:val="2"/>
          <w:sz w:val="18"/>
          <w:szCs w:val="18"/>
        </w:rPr>
        <w:t>24</w:t>
      </w:r>
      <w:r w:rsidRPr="00F52BAE">
        <w:rPr>
          <w:rFonts w:hAnsi="ＭＳ 明朝" w:hint="eastAsia"/>
          <w:kern w:val="2"/>
          <w:sz w:val="18"/>
          <w:szCs w:val="18"/>
        </w:rPr>
        <w:t>年法律第</w:t>
      </w:r>
      <w:r w:rsidRPr="00F52BAE">
        <w:rPr>
          <w:rFonts w:hAnsi="ＭＳ 明朝" w:hint="eastAsia"/>
          <w:kern w:val="2"/>
          <w:sz w:val="18"/>
          <w:szCs w:val="18"/>
        </w:rPr>
        <w:t>100</w:t>
      </w:r>
      <w:r w:rsidRPr="00F52BAE">
        <w:rPr>
          <w:rFonts w:hAnsi="ＭＳ 明朝" w:hint="eastAsia"/>
          <w:kern w:val="2"/>
          <w:sz w:val="18"/>
          <w:szCs w:val="18"/>
        </w:rPr>
        <w:t>号）第</w:t>
      </w:r>
      <w:r w:rsidRPr="00F52BAE">
        <w:rPr>
          <w:rFonts w:hAnsi="ＭＳ 明朝" w:hint="eastAsia"/>
          <w:kern w:val="2"/>
          <w:sz w:val="18"/>
          <w:szCs w:val="18"/>
        </w:rPr>
        <w:t>34</w:t>
      </w:r>
      <w:r w:rsidRPr="00F52BAE">
        <w:rPr>
          <w:rFonts w:hAnsi="ＭＳ 明朝" w:hint="eastAsia"/>
          <w:kern w:val="2"/>
          <w:sz w:val="18"/>
          <w:szCs w:val="18"/>
        </w:rPr>
        <w:t>条第２項に基づき中央建設業審議会が勧告する基準をいう。以下同じ。）を踏まえた適正な労務費であることを確認する。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２　発注者は、前項の請負代金内訳書に明示された労務費を含む請負代金額を受注者に支払わなければならない。</w:t>
      </w:r>
    </w:p>
    <w:p w:rsidR="005732D2" w:rsidRPr="00F52BAE" w:rsidRDefault="005732D2" w:rsidP="005732D2">
      <w:pPr>
        <w:autoSpaceDE w:val="0"/>
        <w:autoSpaceDN w:val="0"/>
        <w:adjustRightInd w:val="0"/>
        <w:spacing w:line="320" w:lineRule="exact"/>
        <w:jc w:val="left"/>
        <w:rPr>
          <w:rFonts w:hAnsi="ＭＳ 明朝"/>
          <w:kern w:val="2"/>
          <w:sz w:val="18"/>
          <w:szCs w:val="18"/>
        </w:rPr>
      </w:pPr>
      <w:r w:rsidRPr="00F52BAE">
        <w:rPr>
          <w:rFonts w:hAnsi="ＭＳ 明朝" w:hint="eastAsia"/>
          <w:kern w:val="2"/>
          <w:sz w:val="18"/>
          <w:szCs w:val="18"/>
        </w:rPr>
        <w:t>３　受注者は、次に掲げる事項を行わなければならない。</w:t>
      </w:r>
    </w:p>
    <w:p w:rsidR="005732D2" w:rsidRPr="00F52BAE" w:rsidRDefault="005732D2" w:rsidP="005732D2">
      <w:pPr>
        <w:autoSpaceDE w:val="0"/>
        <w:autoSpaceDN w:val="0"/>
        <w:adjustRightInd w:val="0"/>
        <w:spacing w:line="320" w:lineRule="exact"/>
        <w:ind w:firstLineChars="100" w:firstLine="180"/>
        <w:jc w:val="left"/>
        <w:rPr>
          <w:rFonts w:hAnsi="ＭＳ 明朝"/>
          <w:kern w:val="2"/>
          <w:sz w:val="18"/>
          <w:szCs w:val="18"/>
        </w:rPr>
      </w:pPr>
      <w:r w:rsidRPr="00F52BAE">
        <w:rPr>
          <w:rFonts w:hAnsi="ＭＳ 明朝" w:hint="eastAsia"/>
          <w:kern w:val="2"/>
          <w:sz w:val="18"/>
          <w:szCs w:val="18"/>
        </w:rPr>
        <w:lastRenderedPageBreak/>
        <w:t>一　適正な賃金をその雇用する技能者に支払うものとすること。</w:t>
      </w:r>
    </w:p>
    <w:p w:rsidR="005732D2" w:rsidRPr="00F52BAE" w:rsidRDefault="005732D2" w:rsidP="005732D2">
      <w:pPr>
        <w:autoSpaceDE w:val="0"/>
        <w:autoSpaceDN w:val="0"/>
        <w:adjustRightInd w:val="0"/>
        <w:spacing w:line="320" w:lineRule="exact"/>
        <w:ind w:leftChars="100" w:left="390" w:hangingChars="100" w:hanging="180"/>
        <w:jc w:val="left"/>
        <w:rPr>
          <w:rFonts w:hAnsi="ＭＳ 明朝"/>
          <w:kern w:val="2"/>
          <w:sz w:val="18"/>
          <w:szCs w:val="18"/>
        </w:rPr>
      </w:pPr>
      <w:r w:rsidRPr="00F52BAE">
        <w:rPr>
          <w:rFonts w:hAnsi="ＭＳ 明朝" w:hint="eastAsia"/>
          <w:kern w:val="2"/>
          <w:sz w:val="18"/>
          <w:szCs w:val="18"/>
        </w:rPr>
        <w:t>二　労務費に関する基準を踏まえた適正な労務費を直接下請契約を締結する者（次号において「下請負人」という。）に支払うものとすること。</w:t>
      </w:r>
    </w:p>
    <w:p w:rsidR="005732D2" w:rsidRPr="00F52BAE" w:rsidRDefault="005732D2" w:rsidP="005732D2">
      <w:pPr>
        <w:autoSpaceDE w:val="0"/>
        <w:autoSpaceDN w:val="0"/>
        <w:adjustRightInd w:val="0"/>
        <w:spacing w:line="320" w:lineRule="exact"/>
        <w:ind w:firstLineChars="100" w:firstLine="180"/>
        <w:jc w:val="left"/>
        <w:rPr>
          <w:rFonts w:hAnsi="ＭＳ 明朝"/>
          <w:kern w:val="2"/>
          <w:sz w:val="18"/>
          <w:szCs w:val="18"/>
        </w:rPr>
      </w:pPr>
      <w:r w:rsidRPr="00F52BAE">
        <w:rPr>
          <w:rFonts w:hAnsi="ＭＳ 明朝" w:hint="eastAsia"/>
          <w:kern w:val="2"/>
          <w:sz w:val="18"/>
          <w:szCs w:val="18"/>
        </w:rPr>
        <w:t>三　下請負人との間で、次に掲げる事項を約する契約を締結すること。</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イ　下請負人が適正な賃金をその雇用する技能者に支払うこと。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ロ　下請負人が労務費に関する基準を踏まえた適正な労務費を当該下請負人が直接下請契約を締結する者（ハにおいて「再下請負人」という。）に支払うこと。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ハ　下請負人が、再下請負人との間で、建設工事標準下請契約約款第二条の二に定める事項を含む契約を締結すること。</w:t>
      </w:r>
    </w:p>
    <w:p w:rsidR="005732D2" w:rsidRPr="00F52BAE" w:rsidRDefault="005732D2" w:rsidP="005732D2">
      <w:pPr>
        <w:autoSpaceDE w:val="0"/>
        <w:autoSpaceDN w:val="0"/>
        <w:adjustRightInd w:val="0"/>
        <w:spacing w:line="320" w:lineRule="exact"/>
        <w:ind w:leftChars="200" w:left="600" w:hangingChars="100" w:hanging="180"/>
        <w:jc w:val="left"/>
        <w:rPr>
          <w:rFonts w:hAnsi="ＭＳ 明朝"/>
          <w:kern w:val="2"/>
          <w:sz w:val="18"/>
          <w:szCs w:val="18"/>
        </w:rPr>
      </w:pPr>
      <w:r w:rsidRPr="00F52BAE">
        <w:rPr>
          <w:rFonts w:hAnsi="ＭＳ 明朝" w:hint="eastAsia"/>
          <w:kern w:val="2"/>
          <w:sz w:val="18"/>
          <w:szCs w:val="18"/>
        </w:rPr>
        <w:t>ニ　受注者からの求めに応じて、イ及びロの支払並びにハの契約を締結したことに関する書面を提出すること。</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４　発注者は、受注者に対して、適正な労務費の確保等のためその他必要があると認められるときは、理由を付して、相当の期間を定めて、次に掲げる書面の提出を求めることができる。</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一　前項第１号の支払に関する書面</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二　前項第２号の支払に関する書面</w:t>
      </w:r>
    </w:p>
    <w:p w:rsidR="005732D2" w:rsidRPr="00F52BAE" w:rsidRDefault="005732D2" w:rsidP="005732D2">
      <w:pPr>
        <w:autoSpaceDE w:val="0"/>
        <w:autoSpaceDN w:val="0"/>
        <w:adjustRightInd w:val="0"/>
        <w:spacing w:line="320" w:lineRule="exact"/>
        <w:ind w:firstLineChars="200" w:firstLine="360"/>
        <w:jc w:val="left"/>
        <w:rPr>
          <w:rFonts w:hAnsi="ＭＳ 明朝"/>
          <w:kern w:val="2"/>
          <w:sz w:val="18"/>
          <w:szCs w:val="18"/>
        </w:rPr>
      </w:pPr>
      <w:r w:rsidRPr="00F52BAE">
        <w:rPr>
          <w:rFonts w:hAnsi="ＭＳ 明朝" w:hint="eastAsia"/>
          <w:kern w:val="2"/>
          <w:sz w:val="18"/>
          <w:szCs w:val="18"/>
        </w:rPr>
        <w:t>三　前項第３号の契約を締結したことに関する書面</w:t>
      </w:r>
    </w:p>
    <w:p w:rsidR="005732D2" w:rsidRPr="00F52BAE" w:rsidRDefault="005732D2" w:rsidP="005732D2">
      <w:pPr>
        <w:autoSpaceDE w:val="0"/>
        <w:autoSpaceDN w:val="0"/>
        <w:adjustRightInd w:val="0"/>
        <w:spacing w:line="320" w:lineRule="exact"/>
        <w:ind w:leftChars="100" w:left="570" w:hangingChars="200" w:hanging="360"/>
        <w:jc w:val="left"/>
        <w:rPr>
          <w:rFonts w:hAnsi="ＭＳ 明朝"/>
          <w:kern w:val="2"/>
          <w:sz w:val="18"/>
          <w:szCs w:val="18"/>
        </w:rPr>
      </w:pPr>
      <w:r w:rsidRPr="00F52BAE">
        <w:rPr>
          <w:rFonts w:hAnsi="ＭＳ 明朝" w:hint="eastAsia"/>
          <w:kern w:val="2"/>
          <w:sz w:val="18"/>
          <w:szCs w:val="18"/>
        </w:rPr>
        <w:t>［注］第１号の書面としては、賃金を支払った旨の誓約書、第２号及び第３号の書面としては、受注者と下請負人との間の下請契約の契約書の写しの該当部分などが該当する。</w:t>
      </w:r>
    </w:p>
    <w:p w:rsidR="005732D2" w:rsidRPr="00F52BAE" w:rsidRDefault="005732D2" w:rsidP="005732D2">
      <w:pPr>
        <w:autoSpaceDE w:val="0"/>
        <w:autoSpaceDN w:val="0"/>
        <w:adjustRightInd w:val="0"/>
        <w:spacing w:line="320" w:lineRule="exact"/>
        <w:jc w:val="left"/>
        <w:rPr>
          <w:rFonts w:hAnsi="ＭＳ 明朝"/>
          <w:kern w:val="2"/>
          <w:sz w:val="18"/>
          <w:szCs w:val="18"/>
        </w:rPr>
      </w:pPr>
      <w:r w:rsidRPr="00F52BAE">
        <w:rPr>
          <w:rFonts w:hAnsi="ＭＳ 明朝" w:hint="eastAsia"/>
          <w:kern w:val="2"/>
          <w:sz w:val="18"/>
          <w:szCs w:val="18"/>
        </w:rPr>
        <w:t>５　受注者は、前項の規定による請求があったときは、前項各号に掲げる書面を提出するものとする。</w:t>
      </w:r>
    </w:p>
    <w:p w:rsidR="005732D2" w:rsidRPr="00F52BAE" w:rsidRDefault="005732D2" w:rsidP="005732D2">
      <w:pPr>
        <w:spacing w:beforeLines="50" w:before="143" w:line="320" w:lineRule="exact"/>
        <w:ind w:left="190" w:hangingChars="105" w:hanging="190"/>
        <w:rPr>
          <w:rFonts w:hAnsi="ＭＳ 明朝"/>
          <w:b/>
          <w:sz w:val="18"/>
          <w:szCs w:val="18"/>
        </w:rPr>
      </w:pPr>
      <w:bookmarkStart w:id="0" w:name="_GoBack"/>
      <w:bookmarkEnd w:id="0"/>
      <w:r w:rsidRPr="00F52BAE">
        <w:rPr>
          <w:rFonts w:hAnsi="ＭＳ 明朝" w:hint="eastAsia"/>
          <w:b/>
          <w:sz w:val="18"/>
          <w:szCs w:val="18"/>
        </w:rPr>
        <w:t xml:space="preserve">　（契約の保証）</w:t>
      </w:r>
    </w:p>
    <w:p w:rsidR="005732D2" w:rsidRPr="00F52BAE" w:rsidRDefault="005732D2" w:rsidP="005732D2">
      <w:pPr>
        <w:spacing w:line="320" w:lineRule="exact"/>
        <w:ind w:left="190" w:hangingChars="105" w:hanging="190"/>
        <w:rPr>
          <w:rFonts w:hAnsi="ＭＳ 明朝"/>
          <w:sz w:val="18"/>
          <w:szCs w:val="18"/>
        </w:rPr>
      </w:pPr>
      <w:r w:rsidRPr="00F52BAE">
        <w:rPr>
          <w:rFonts w:hAnsi="ＭＳ 明朝" w:hint="eastAsia"/>
          <w:b/>
          <w:sz w:val="18"/>
          <w:szCs w:val="18"/>
        </w:rPr>
        <w:t>第４条</w:t>
      </w:r>
      <w:r w:rsidRPr="00F52BAE">
        <w:rPr>
          <w:rFonts w:hAnsi="ＭＳ 明朝" w:hint="eastAsia"/>
          <w:sz w:val="18"/>
          <w:szCs w:val="18"/>
        </w:rPr>
        <w:t>（Ａ）</w:t>
      </w:r>
      <w:r w:rsidRPr="00F52BAE">
        <w:rPr>
          <w:rFonts w:hAnsi="ＭＳ 明朝" w:hint="eastAsia"/>
          <w:sz w:val="18"/>
          <w:szCs w:val="18"/>
        </w:rPr>
        <w:t xml:space="preserve"> </w:t>
      </w:r>
      <w:r w:rsidRPr="00F52BAE">
        <w:rPr>
          <w:rFonts w:hAnsi="ＭＳ 明朝" w:hint="eastAsia"/>
          <w:sz w:val="18"/>
          <w:szCs w:val="18"/>
        </w:rPr>
        <w:t>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732D2" w:rsidRPr="00F52BAE" w:rsidRDefault="005732D2" w:rsidP="005732D2">
      <w:pPr>
        <w:spacing w:line="320" w:lineRule="exact"/>
        <w:ind w:left="189" w:hangingChars="105" w:hanging="189"/>
        <w:rPr>
          <w:rFonts w:hAnsi="ＭＳ 明朝"/>
          <w:color w:val="000000"/>
          <w:sz w:val="18"/>
          <w:szCs w:val="18"/>
        </w:rPr>
      </w:pPr>
      <w:r w:rsidRPr="00F52BAE">
        <w:rPr>
          <w:rFonts w:hAnsi="ＭＳ 明朝" w:hint="eastAsia"/>
          <w:sz w:val="18"/>
          <w:szCs w:val="18"/>
        </w:rPr>
        <w:t xml:space="preserve">　</w:t>
      </w:r>
      <w:r w:rsidRPr="00F52BAE">
        <w:rPr>
          <w:rFonts w:hAnsi="ＭＳ 明朝" w:hint="eastAsia"/>
          <w:color w:val="000000"/>
          <w:sz w:val="18"/>
          <w:szCs w:val="18"/>
        </w:rPr>
        <w:t>一　契約保証金の納付</w:t>
      </w:r>
    </w:p>
    <w:p w:rsidR="005732D2" w:rsidRPr="00F52BAE" w:rsidRDefault="005732D2" w:rsidP="005732D2">
      <w:pPr>
        <w:spacing w:line="320" w:lineRule="exact"/>
        <w:ind w:left="189" w:hangingChars="105" w:hanging="189"/>
        <w:rPr>
          <w:rFonts w:hAnsi="ＭＳ 明朝"/>
          <w:color w:val="000000"/>
          <w:sz w:val="18"/>
          <w:szCs w:val="18"/>
        </w:rPr>
      </w:pPr>
      <w:r w:rsidRPr="00F52BAE">
        <w:rPr>
          <w:rFonts w:hAnsi="ＭＳ 明朝" w:hint="eastAsia"/>
          <w:color w:val="000000"/>
          <w:sz w:val="18"/>
          <w:szCs w:val="18"/>
        </w:rPr>
        <w:t xml:space="preserve">　二　契約保証金に代わる担保となる有価証券等の提供</w:t>
      </w:r>
    </w:p>
    <w:p w:rsidR="005732D2" w:rsidRPr="00F52BAE" w:rsidRDefault="005732D2" w:rsidP="005732D2">
      <w:pPr>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この契約による債務の不履行により生ずる損害金の支払いを保証する銀行、発注者が確実と認める金融機関又は保証事業会社（公共工事の前払金保証事業に関する法律（昭和</w:t>
      </w:r>
      <w:r w:rsidRPr="00F52BAE">
        <w:rPr>
          <w:rFonts w:hAnsi="ＭＳ 明朝" w:hint="eastAsia"/>
          <w:color w:val="000000"/>
          <w:sz w:val="18"/>
          <w:szCs w:val="18"/>
        </w:rPr>
        <w:t>27</w:t>
      </w:r>
      <w:r w:rsidRPr="00F52BAE">
        <w:rPr>
          <w:rFonts w:hAnsi="ＭＳ 明朝" w:hint="eastAsia"/>
          <w:color w:val="000000"/>
          <w:sz w:val="18"/>
          <w:szCs w:val="18"/>
        </w:rPr>
        <w:t>年法律第</w:t>
      </w:r>
      <w:r w:rsidRPr="00F52BAE">
        <w:rPr>
          <w:rFonts w:hAnsi="ＭＳ 明朝" w:hint="eastAsia"/>
          <w:color w:val="000000"/>
          <w:sz w:val="18"/>
          <w:szCs w:val="18"/>
        </w:rPr>
        <w:t>184</w:t>
      </w:r>
      <w:r w:rsidRPr="00F52BAE">
        <w:rPr>
          <w:rFonts w:hAnsi="ＭＳ 明朝" w:hint="eastAsia"/>
          <w:color w:val="000000"/>
          <w:sz w:val="18"/>
          <w:szCs w:val="18"/>
        </w:rPr>
        <w:t>号）第２条第４項に規定する保証事業会社をいう。以下同じ。）の保証</w:t>
      </w:r>
    </w:p>
    <w:p w:rsidR="005732D2" w:rsidRPr="00F52BAE" w:rsidRDefault="005732D2" w:rsidP="005732D2">
      <w:pPr>
        <w:spacing w:line="320" w:lineRule="exact"/>
        <w:rPr>
          <w:rFonts w:hAnsi="ＭＳ 明朝"/>
          <w:color w:val="000000"/>
          <w:sz w:val="18"/>
          <w:szCs w:val="18"/>
        </w:rPr>
      </w:pPr>
      <w:r w:rsidRPr="00F52BAE">
        <w:rPr>
          <w:rFonts w:hAnsi="ＭＳ 明朝" w:hint="eastAsia"/>
          <w:color w:val="000000"/>
          <w:sz w:val="18"/>
          <w:szCs w:val="18"/>
        </w:rPr>
        <w:t xml:space="preserve">　四　この契約による債務の履行を保証する公共工事履行保証証券による保証</w:t>
      </w:r>
    </w:p>
    <w:p w:rsidR="005732D2" w:rsidRPr="00F52BAE" w:rsidRDefault="005732D2" w:rsidP="005732D2">
      <w:pPr>
        <w:spacing w:line="320" w:lineRule="exact"/>
        <w:rPr>
          <w:rFonts w:hAnsi="ＭＳ 明朝"/>
          <w:color w:val="000000"/>
          <w:sz w:val="18"/>
          <w:szCs w:val="18"/>
        </w:rPr>
      </w:pPr>
      <w:r w:rsidRPr="00F52BAE">
        <w:rPr>
          <w:rFonts w:hAnsi="ＭＳ 明朝" w:hint="eastAsia"/>
          <w:color w:val="000000"/>
          <w:sz w:val="18"/>
          <w:szCs w:val="18"/>
        </w:rPr>
        <w:t xml:space="preserve">　五　この契約による債務の不履行により生ずる損害をてん補する履行保証保険契約の締結</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２　受注者は、前項の規定による保険証券の寄託に代えて、電子情報処理組織を使用する方法その他の</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情報通信の技術を利用する方法（</w:t>
      </w:r>
      <w:r w:rsidRPr="00F52BAE">
        <w:rPr>
          <w:rFonts w:hAnsi="ＭＳ 明朝" w:cs="ＭＳ明朝"/>
          <w:sz w:val="18"/>
          <w:szCs w:val="18"/>
        </w:rPr>
        <w:t xml:space="preserve"> </w:t>
      </w:r>
      <w:r w:rsidRPr="00F52BAE">
        <w:rPr>
          <w:rFonts w:hAnsi="ＭＳ 明朝" w:cs="ＭＳ明朝" w:hint="eastAsia"/>
          <w:sz w:val="18"/>
          <w:szCs w:val="18"/>
        </w:rPr>
        <w:t>以下「電磁的方法」という。）</w:t>
      </w:r>
      <w:r w:rsidRPr="00F52BAE">
        <w:rPr>
          <w:rFonts w:hAnsi="ＭＳ 明朝" w:cs="ＭＳ明朝"/>
          <w:sz w:val="18"/>
          <w:szCs w:val="18"/>
        </w:rPr>
        <w:t xml:space="preserve"> </w:t>
      </w:r>
      <w:r w:rsidRPr="00F52BAE">
        <w:rPr>
          <w:rFonts w:hAnsi="ＭＳ 明朝" w:cs="ＭＳ明朝" w:hint="eastAsia"/>
          <w:sz w:val="18"/>
          <w:szCs w:val="18"/>
        </w:rPr>
        <w:t>であって、当該履行保証保険契約</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の相手方が定め、発注者が認めた措置を講ずることができる。この場合において、受注者は、当該</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保険証券を寄託したものとみなす。</w:t>
      </w:r>
    </w:p>
    <w:p w:rsidR="005732D2" w:rsidRPr="00F52BAE" w:rsidRDefault="005732D2" w:rsidP="005732D2">
      <w:pPr>
        <w:overflowPunct w:val="0"/>
        <w:autoSpaceDE w:val="0"/>
        <w:autoSpaceDN w:val="0"/>
        <w:spacing w:line="320" w:lineRule="exact"/>
        <w:ind w:left="189" w:rightChars="54" w:right="113" w:hangingChars="105" w:hanging="189"/>
        <w:rPr>
          <w:rFonts w:hAnsi="ＭＳ 明朝"/>
          <w:sz w:val="18"/>
          <w:szCs w:val="18"/>
        </w:rPr>
      </w:pPr>
      <w:r w:rsidRPr="00F52BAE">
        <w:rPr>
          <w:rFonts w:hAnsi="ＭＳ 明朝" w:hint="eastAsia"/>
          <w:sz w:val="18"/>
          <w:szCs w:val="18"/>
        </w:rPr>
        <w:t>３　第１項の保証に係る契約保証金の額、保証金額又は保険金額（第６項において「保証の額」という。）は、請負代金額の</w:t>
      </w:r>
      <w:r w:rsidRPr="00F52BAE">
        <w:rPr>
          <w:rFonts w:hAnsi="ＭＳ 明朝" w:hint="eastAsia"/>
          <w:sz w:val="18"/>
          <w:szCs w:val="18"/>
        </w:rPr>
        <w:t>10</w:t>
      </w:r>
      <w:r w:rsidRPr="00F52BAE">
        <w:rPr>
          <w:rFonts w:hAnsi="ＭＳ 明朝" w:hint="eastAsia"/>
          <w:sz w:val="18"/>
          <w:szCs w:val="18"/>
        </w:rPr>
        <w:t>分の１以上としなければならない。</w:t>
      </w:r>
    </w:p>
    <w:p w:rsidR="005732D2" w:rsidRPr="00F52BAE" w:rsidRDefault="005732D2" w:rsidP="005732D2">
      <w:pPr>
        <w:pStyle w:val="3"/>
        <w:ind w:left="840"/>
        <w:rPr>
          <w:sz w:val="18"/>
          <w:szCs w:val="18"/>
        </w:rPr>
      </w:pPr>
      <w:r w:rsidRPr="00F52BAE">
        <w:rPr>
          <w:rFonts w:hint="eastAsia"/>
          <w:sz w:val="18"/>
          <w:szCs w:val="18"/>
        </w:rPr>
        <w:t>４</w:t>
      </w:r>
      <w:r w:rsidRPr="00F52BAE">
        <w:rPr>
          <w:sz w:val="18"/>
          <w:szCs w:val="18"/>
        </w:rPr>
        <w:t xml:space="preserve">  </w:t>
      </w:r>
      <w:r w:rsidRPr="00F52BAE">
        <w:rPr>
          <w:sz w:val="18"/>
          <w:szCs w:val="18"/>
        </w:rPr>
        <w:t>受注者が第</w:t>
      </w:r>
      <w:r w:rsidRPr="00F52BAE">
        <w:rPr>
          <w:rFonts w:hint="eastAsia"/>
          <w:sz w:val="18"/>
          <w:szCs w:val="18"/>
        </w:rPr>
        <w:t>１</w:t>
      </w:r>
      <w:r w:rsidRPr="00F52BAE">
        <w:rPr>
          <w:sz w:val="18"/>
          <w:szCs w:val="18"/>
        </w:rPr>
        <w:t>項第</w:t>
      </w:r>
      <w:r w:rsidRPr="00F52BAE">
        <w:rPr>
          <w:rFonts w:hint="eastAsia"/>
          <w:sz w:val="18"/>
          <w:szCs w:val="18"/>
        </w:rPr>
        <w:t>３</w:t>
      </w:r>
      <w:r w:rsidRPr="00F52BAE">
        <w:rPr>
          <w:sz w:val="18"/>
          <w:szCs w:val="18"/>
        </w:rPr>
        <w:t>号から第</w:t>
      </w:r>
      <w:r w:rsidRPr="00F52BAE">
        <w:rPr>
          <w:rFonts w:hint="eastAsia"/>
          <w:sz w:val="18"/>
          <w:szCs w:val="18"/>
        </w:rPr>
        <w:t>５</w:t>
      </w:r>
      <w:r w:rsidRPr="00F52BAE">
        <w:rPr>
          <w:sz w:val="18"/>
          <w:szCs w:val="18"/>
        </w:rPr>
        <w:t>号までのいずれかに掲げる保証を付す場合は、当該保証は第</w:t>
      </w:r>
      <w:r w:rsidRPr="00F52BAE">
        <w:rPr>
          <w:rFonts w:hint="eastAsia"/>
          <w:sz w:val="18"/>
          <w:szCs w:val="18"/>
        </w:rPr>
        <w:t>55</w:t>
      </w:r>
      <w:r w:rsidRPr="00F52BAE">
        <w:rPr>
          <w:sz w:val="18"/>
          <w:szCs w:val="18"/>
        </w:rPr>
        <w:t>条第</w:t>
      </w:r>
      <w:r w:rsidRPr="00F52BAE">
        <w:rPr>
          <w:rFonts w:hint="eastAsia"/>
          <w:sz w:val="18"/>
          <w:szCs w:val="18"/>
        </w:rPr>
        <w:t>３</w:t>
      </w:r>
      <w:r w:rsidRPr="00F52BAE">
        <w:rPr>
          <w:sz w:val="18"/>
          <w:szCs w:val="18"/>
        </w:rPr>
        <w:t>項各号に規定する者による契約の解除の場合についても保証するものでなければならない。</w:t>
      </w:r>
    </w:p>
    <w:p w:rsidR="005732D2" w:rsidRPr="00F52BAE" w:rsidRDefault="005732D2" w:rsidP="005732D2">
      <w:pPr>
        <w:pStyle w:val="3"/>
        <w:ind w:left="840"/>
        <w:rPr>
          <w:sz w:val="18"/>
          <w:szCs w:val="18"/>
        </w:rPr>
      </w:pPr>
      <w:r w:rsidRPr="00F52BAE">
        <w:rPr>
          <w:rFonts w:hint="eastAsia"/>
          <w:sz w:val="18"/>
          <w:szCs w:val="18"/>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６　請負代金額の変更があった場合には、保証の額が変更後の請負代金額の</w:t>
      </w:r>
      <w:r w:rsidRPr="00F52BAE">
        <w:rPr>
          <w:rFonts w:hAnsi="ＭＳ 明朝" w:hint="eastAsia"/>
          <w:sz w:val="18"/>
          <w:szCs w:val="18"/>
        </w:rPr>
        <w:t>10</w:t>
      </w:r>
      <w:r w:rsidRPr="00F52BAE">
        <w:rPr>
          <w:rFonts w:hAnsi="ＭＳ 明朝" w:hint="eastAsia"/>
          <w:sz w:val="18"/>
          <w:szCs w:val="18"/>
        </w:rPr>
        <w:t>分の１に達するまで、発注</w:t>
      </w:r>
      <w:r w:rsidRPr="00F52BAE">
        <w:rPr>
          <w:rFonts w:hAnsi="ＭＳ 明朝" w:hint="eastAsia"/>
          <w:color w:val="000000"/>
          <w:sz w:val="18"/>
          <w:szCs w:val="18"/>
        </w:rPr>
        <w:t>者は、保証の額の増額を請求することができ、受注者は、保証の額の減額を請求することができる。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 xml:space="preserve">　　〔注〕（Ａ）は、金銭的保証を求める場合に使用する。</w:t>
      </w:r>
    </w:p>
    <w:p w:rsidR="005732D2" w:rsidRPr="00F52BAE" w:rsidRDefault="005732D2" w:rsidP="005732D2">
      <w:pPr>
        <w:overflowPunct w:val="0"/>
        <w:autoSpaceDE w:val="0"/>
        <w:autoSpaceDN w:val="0"/>
        <w:spacing w:beforeLines="50" w:before="143" w:line="320" w:lineRule="exact"/>
        <w:ind w:left="190" w:hangingChars="105" w:hanging="190"/>
        <w:rPr>
          <w:rFonts w:hAnsi="ＭＳ 明朝"/>
          <w:color w:val="000000"/>
          <w:sz w:val="18"/>
          <w:szCs w:val="18"/>
        </w:rPr>
      </w:pPr>
      <w:r w:rsidRPr="00F52BAE">
        <w:rPr>
          <w:rFonts w:hAnsi="ＭＳ 明朝" w:hint="eastAsia"/>
          <w:b/>
          <w:color w:val="000000"/>
          <w:sz w:val="18"/>
          <w:szCs w:val="18"/>
        </w:rPr>
        <w:t>第４条</w:t>
      </w:r>
      <w:r w:rsidRPr="00F52BAE">
        <w:rPr>
          <w:rFonts w:hAnsi="ＭＳ 明朝" w:hint="eastAsia"/>
          <w:color w:val="000000"/>
          <w:sz w:val="18"/>
          <w:szCs w:val="18"/>
        </w:rPr>
        <w:t>（Ｂ）</w:t>
      </w:r>
      <w:r w:rsidRPr="00F52BAE">
        <w:rPr>
          <w:rFonts w:hAnsi="ＭＳ 明朝" w:hint="eastAsia"/>
          <w:color w:val="000000"/>
          <w:sz w:val="18"/>
          <w:szCs w:val="18"/>
        </w:rPr>
        <w:t xml:space="preserve"> </w:t>
      </w:r>
      <w:r w:rsidRPr="00F52BAE">
        <w:rPr>
          <w:rFonts w:hAnsi="ＭＳ 明朝" w:hint="eastAsia"/>
          <w:color w:val="000000"/>
          <w:sz w:val="18"/>
          <w:szCs w:val="18"/>
        </w:rPr>
        <w:t>受注者は、この契約の締結と同時に、この契約による債務の履行を保証する公共工事履行保証証券による保証（</w:t>
      </w:r>
      <w:r w:rsidRPr="00F52BAE">
        <w:rPr>
          <w:rFonts w:hAnsi="ＭＳ 明朝"/>
          <w:color w:val="000000"/>
          <w:sz w:val="18"/>
          <w:szCs w:val="18"/>
        </w:rPr>
        <w:t>引き渡した工事目的物が種類又は品質に関して契約の内容に適合しないもの（以下「契約不適合」という。）である場合において当該契約不適合を保証する</w:t>
      </w:r>
      <w:r w:rsidRPr="00F52BAE">
        <w:rPr>
          <w:rFonts w:hAnsi="ＭＳ 明朝" w:hint="eastAsia"/>
          <w:color w:val="000000"/>
          <w:sz w:val="18"/>
          <w:szCs w:val="18"/>
        </w:rPr>
        <w:t>特約を付したものに限る。）を付さなければならない。</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lastRenderedPageBreak/>
        <w:t>２　前項の場合において、保証金額は、請負代金額の</w:t>
      </w:r>
      <w:r w:rsidRPr="00F52BAE">
        <w:rPr>
          <w:rFonts w:hAnsi="ＭＳ 明朝" w:hint="eastAsia"/>
          <w:color w:val="000000"/>
          <w:sz w:val="18"/>
          <w:szCs w:val="18"/>
        </w:rPr>
        <w:t>10</w:t>
      </w:r>
      <w:r w:rsidRPr="00F52BAE">
        <w:rPr>
          <w:rFonts w:hAnsi="ＭＳ 明朝" w:hint="eastAsia"/>
          <w:color w:val="000000"/>
          <w:sz w:val="18"/>
          <w:szCs w:val="18"/>
        </w:rPr>
        <w:t>分の３以上としなければならない。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第１項</w:t>
      </w:r>
      <w:r w:rsidRPr="00F52BAE">
        <w:rPr>
          <w:rFonts w:hAnsi="ＭＳ 明朝" w:hint="eastAsia"/>
          <w:color w:val="000000"/>
          <w:sz w:val="18"/>
          <w:szCs w:val="18"/>
        </w:rPr>
        <w:t>の規定により受注者が付す</w:t>
      </w:r>
      <w:r w:rsidRPr="00F52BAE">
        <w:rPr>
          <w:rFonts w:hAnsi="ＭＳ 明朝"/>
          <w:color w:val="000000"/>
          <w:sz w:val="18"/>
          <w:szCs w:val="18"/>
        </w:rPr>
        <w:t>保証は、第</w:t>
      </w:r>
      <w:r w:rsidRPr="00F52BAE">
        <w:rPr>
          <w:rFonts w:hAnsi="ＭＳ 明朝"/>
          <w:color w:val="000000"/>
          <w:sz w:val="18"/>
          <w:szCs w:val="18"/>
        </w:rPr>
        <w:t>55</w:t>
      </w:r>
      <w:r w:rsidRPr="00F52BAE">
        <w:rPr>
          <w:rFonts w:hAnsi="ＭＳ 明朝"/>
          <w:color w:val="000000"/>
          <w:sz w:val="18"/>
          <w:szCs w:val="18"/>
        </w:rPr>
        <w:t>条第３項各号に規定する契約の解除</w:t>
      </w:r>
      <w:r w:rsidRPr="00F52BAE">
        <w:rPr>
          <w:rFonts w:hAnsi="ＭＳ 明朝" w:hint="eastAsia"/>
          <w:color w:val="000000"/>
          <w:sz w:val="18"/>
          <w:szCs w:val="18"/>
        </w:rPr>
        <w:t>による場合</w:t>
      </w:r>
      <w:r w:rsidRPr="00F52BAE">
        <w:rPr>
          <w:rFonts w:hAnsi="ＭＳ 明朝"/>
          <w:color w:val="000000"/>
          <w:sz w:val="18"/>
          <w:szCs w:val="18"/>
        </w:rPr>
        <w:t>についても保証するものでなければならない。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　請負代金額の変更があった場合には、保証金額が変更後の請負代金額の</w:t>
      </w:r>
      <w:r w:rsidRPr="00F52BAE">
        <w:rPr>
          <w:rFonts w:hAnsi="ＭＳ 明朝" w:hint="eastAsia"/>
          <w:color w:val="000000"/>
          <w:sz w:val="18"/>
          <w:szCs w:val="18"/>
        </w:rPr>
        <w:t>10</w:t>
      </w:r>
      <w:r w:rsidRPr="00F52BAE">
        <w:rPr>
          <w:rFonts w:hAnsi="ＭＳ 明朝" w:hint="eastAsia"/>
          <w:color w:val="000000"/>
          <w:sz w:val="18"/>
          <w:szCs w:val="18"/>
        </w:rPr>
        <w:t>分の３に達するまで、発注者は、保証金額の増額を請求することができ、受注者は、保証金額の減額を請求することができる。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〔注〕（Ｂ）は、役務的保証を求める場合に使用する。</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（権利義務の譲渡等）</w:t>
      </w:r>
    </w:p>
    <w:p w:rsidR="005732D2" w:rsidRPr="00F52BAE" w:rsidRDefault="005732D2" w:rsidP="00F52BAE">
      <w:pPr>
        <w:pStyle w:val="3"/>
        <w:ind w:leftChars="0" w:left="181" w:hangingChars="100" w:hanging="181"/>
        <w:rPr>
          <w:color w:val="000000"/>
          <w:sz w:val="18"/>
          <w:szCs w:val="18"/>
        </w:rPr>
      </w:pPr>
      <w:r w:rsidRPr="00F52BAE">
        <w:rPr>
          <w:rFonts w:hint="eastAsia"/>
          <w:b/>
          <w:color w:val="000000"/>
          <w:sz w:val="18"/>
          <w:szCs w:val="18"/>
        </w:rPr>
        <w:t>第５条</w:t>
      </w:r>
      <w:r w:rsidRPr="00F52BAE">
        <w:rPr>
          <w:rFonts w:hint="eastAsia"/>
          <w:color w:val="000000"/>
          <w:sz w:val="18"/>
          <w:szCs w:val="18"/>
        </w:rPr>
        <w:t xml:space="preserve">　受注者は、この契約により生ずる権利又は義務を第三者に譲渡し、又は承継させてはならない。ただし、あらかじめ発注者の承諾を得た場合は、この限りでない。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受注者は、工事目的物、工事材料（工場製品を含む。以下同じ。）のうち第</w:t>
      </w:r>
      <w:r w:rsidRPr="00F52BAE">
        <w:rPr>
          <w:rFonts w:hAnsi="ＭＳ 明朝" w:hint="eastAsia"/>
          <w:color w:val="000000"/>
          <w:sz w:val="18"/>
          <w:szCs w:val="18"/>
        </w:rPr>
        <w:t>13</w:t>
      </w:r>
      <w:r w:rsidRPr="00F52BAE">
        <w:rPr>
          <w:rFonts w:hAnsi="ＭＳ 明朝" w:hint="eastAsia"/>
          <w:color w:val="000000"/>
          <w:sz w:val="18"/>
          <w:szCs w:val="18"/>
        </w:rPr>
        <w:t>条第２項の規定による検査に合格したもの及び第</w:t>
      </w:r>
      <w:r w:rsidRPr="00F52BAE">
        <w:rPr>
          <w:rFonts w:hAnsi="ＭＳ 明朝" w:hint="eastAsia"/>
          <w:color w:val="000000"/>
          <w:sz w:val="18"/>
          <w:szCs w:val="18"/>
        </w:rPr>
        <w:t>38</w:t>
      </w:r>
      <w:r w:rsidRPr="00F52BAE">
        <w:rPr>
          <w:rFonts w:hAnsi="ＭＳ 明朝" w:hint="eastAsia"/>
          <w:color w:val="000000"/>
          <w:sz w:val="18"/>
          <w:szCs w:val="18"/>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F52BAE">
        <w:rPr>
          <w:rFonts w:hAnsi="ＭＳ 明朝" w:hint="eastAsia"/>
          <w:color w:val="000000"/>
          <w:sz w:val="18"/>
          <w:szCs w:val="18"/>
        </w:rPr>
        <w:t>１</w:t>
      </w:r>
      <w:r w:rsidRPr="00F52BAE">
        <w:rPr>
          <w:rFonts w:hAnsi="ＭＳ 明朝"/>
          <w:color w:val="000000"/>
          <w:sz w:val="18"/>
          <w:szCs w:val="18"/>
        </w:rPr>
        <w:t>項ただし書の承諾をしなければならない。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４</w:t>
      </w:r>
      <w:r w:rsidRPr="00F52BAE">
        <w:rPr>
          <w:rFonts w:hAnsi="ＭＳ 明朝"/>
          <w:color w:val="000000"/>
          <w:sz w:val="18"/>
          <w:szCs w:val="18"/>
        </w:rPr>
        <w:t xml:space="preserve"> </w:t>
      </w:r>
      <w:r w:rsidRPr="00F52BAE">
        <w:rPr>
          <w:rFonts w:hAnsi="ＭＳ 明朝"/>
          <w:color w:val="000000"/>
          <w:sz w:val="18"/>
          <w:szCs w:val="18"/>
        </w:rPr>
        <w:t>受注者は、前項の規定により、第</w:t>
      </w:r>
      <w:r w:rsidRPr="00F52BAE">
        <w:rPr>
          <w:rFonts w:hAnsi="ＭＳ 明朝" w:hint="eastAsia"/>
          <w:color w:val="000000"/>
          <w:sz w:val="18"/>
          <w:szCs w:val="18"/>
        </w:rPr>
        <w:t>１</w:t>
      </w:r>
      <w:r w:rsidRPr="00F52BAE">
        <w:rPr>
          <w:rFonts w:hAnsi="ＭＳ 明朝"/>
          <w:color w:val="000000"/>
          <w:sz w:val="18"/>
          <w:szCs w:val="18"/>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（一括委任又は一括下請負の禁止）</w:t>
      </w:r>
    </w:p>
    <w:p w:rsidR="005732D2" w:rsidRPr="00F52BAE" w:rsidRDefault="005732D2" w:rsidP="00F52BAE">
      <w:pPr>
        <w:pStyle w:val="3"/>
        <w:ind w:leftChars="0" w:left="181" w:hangingChars="100" w:hanging="181"/>
        <w:rPr>
          <w:sz w:val="18"/>
          <w:szCs w:val="18"/>
        </w:rPr>
      </w:pPr>
      <w:r w:rsidRPr="00F52BAE">
        <w:rPr>
          <w:rFonts w:hint="eastAsia"/>
          <w:b/>
          <w:sz w:val="18"/>
          <w:szCs w:val="18"/>
        </w:rPr>
        <w:t>第６条</w:t>
      </w:r>
      <w:r w:rsidRPr="00F52BAE">
        <w:rPr>
          <w:rFonts w:hint="eastAsia"/>
          <w:sz w:val="18"/>
          <w:szCs w:val="18"/>
        </w:rPr>
        <w:t xml:space="preserve">　受注者は、工事の全部若しくはその主たる部分又は他の部分から独立してその機能を発揮する工作物の工事を一括して第三者に委任し、又は請け負わせてはならない。</w:t>
      </w:r>
    </w:p>
    <w:p w:rsidR="005732D2" w:rsidRPr="00F52BAE"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F52BAE">
        <w:rPr>
          <w:rFonts w:hAnsi="ＭＳ 明朝" w:hint="eastAsia"/>
          <w:b/>
          <w:sz w:val="18"/>
          <w:szCs w:val="18"/>
        </w:rPr>
        <w:t>（下請負人の通知）</w:t>
      </w:r>
    </w:p>
    <w:p w:rsidR="005732D2" w:rsidRPr="00F52BAE" w:rsidRDefault="005732D2" w:rsidP="00F52BAE">
      <w:pPr>
        <w:pStyle w:val="3"/>
        <w:ind w:leftChars="0" w:left="0"/>
        <w:rPr>
          <w:sz w:val="18"/>
          <w:szCs w:val="18"/>
        </w:rPr>
      </w:pPr>
      <w:r w:rsidRPr="00F52BAE">
        <w:rPr>
          <w:rFonts w:hint="eastAsia"/>
          <w:b/>
          <w:sz w:val="18"/>
          <w:szCs w:val="18"/>
        </w:rPr>
        <w:t>第７条</w:t>
      </w:r>
      <w:r w:rsidRPr="00F52BAE">
        <w:rPr>
          <w:rFonts w:hint="eastAsia"/>
          <w:sz w:val="18"/>
          <w:szCs w:val="18"/>
        </w:rPr>
        <w:t xml:space="preserve">　発注者は、受注者に対して、下請負人の商号又は名称その他必要な事項の通知を請求することができる。</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F52BAE">
        <w:rPr>
          <w:rFonts w:hAnsi="ＭＳ 明朝"/>
          <w:b/>
          <w:color w:val="000000"/>
          <w:sz w:val="18"/>
          <w:szCs w:val="18"/>
        </w:rPr>
        <w:t>第</w:t>
      </w:r>
      <w:r w:rsidRPr="00F52BAE">
        <w:rPr>
          <w:rFonts w:hAnsi="ＭＳ 明朝"/>
          <w:b/>
          <w:color w:val="000000"/>
          <w:spacing w:val="-103"/>
          <w:sz w:val="18"/>
          <w:szCs w:val="18"/>
        </w:rPr>
        <w:t xml:space="preserve"> </w:t>
      </w:r>
      <w:r w:rsidRPr="00F52BAE">
        <w:rPr>
          <w:rFonts w:hAnsi="ＭＳ 明朝" w:hint="eastAsia"/>
          <w:b/>
          <w:color w:val="000000"/>
          <w:spacing w:val="-103"/>
          <w:sz w:val="18"/>
          <w:szCs w:val="18"/>
        </w:rPr>
        <w:t>７</w:t>
      </w:r>
      <w:r w:rsidRPr="00F52BAE">
        <w:rPr>
          <w:rFonts w:hAnsi="ＭＳ 明朝" w:hint="eastAsia"/>
          <w:b/>
          <w:color w:val="000000"/>
          <w:sz w:val="18"/>
          <w:szCs w:val="18"/>
        </w:rPr>
        <w:t>７</w:t>
      </w:r>
      <w:r w:rsidRPr="00F52BAE">
        <w:rPr>
          <w:rFonts w:hAnsi="ＭＳ 明朝"/>
          <w:b/>
          <w:color w:val="000000"/>
          <w:spacing w:val="-103"/>
          <w:sz w:val="18"/>
          <w:szCs w:val="18"/>
        </w:rPr>
        <w:t xml:space="preserve"> </w:t>
      </w:r>
      <w:r w:rsidRPr="00F52BAE">
        <w:rPr>
          <w:rFonts w:hAnsi="ＭＳ 明朝"/>
          <w:b/>
          <w:color w:val="000000"/>
          <w:sz w:val="18"/>
          <w:szCs w:val="18"/>
        </w:rPr>
        <w:t>条</w:t>
      </w:r>
      <w:r w:rsidRPr="00F52BAE">
        <w:rPr>
          <w:rFonts w:hAnsi="ＭＳ 明朝"/>
          <w:b/>
          <w:color w:val="000000"/>
          <w:spacing w:val="-103"/>
          <w:sz w:val="18"/>
          <w:szCs w:val="18"/>
        </w:rPr>
        <w:t xml:space="preserve"> </w:t>
      </w:r>
      <w:r w:rsidRPr="00F52BAE">
        <w:rPr>
          <w:rFonts w:hAnsi="ＭＳ 明朝"/>
          <w:b/>
          <w:color w:val="000000"/>
          <w:sz w:val="18"/>
          <w:szCs w:val="18"/>
        </w:rPr>
        <w:t>の</w:t>
      </w:r>
      <w:r w:rsidRPr="00F52BAE">
        <w:rPr>
          <w:rFonts w:hAnsi="ＭＳ 明朝" w:hint="eastAsia"/>
          <w:b/>
          <w:color w:val="000000"/>
          <w:sz w:val="18"/>
          <w:szCs w:val="18"/>
        </w:rPr>
        <w:t>２</w:t>
      </w:r>
      <w:r w:rsidRPr="00F52BAE">
        <w:rPr>
          <w:rFonts w:hAnsi="ＭＳ 明朝" w:hint="eastAsia"/>
          <w:color w:val="000000"/>
          <w:sz w:val="18"/>
          <w:szCs w:val="18"/>
        </w:rPr>
        <w:t xml:space="preserve">　</w:t>
      </w:r>
      <w:r w:rsidRPr="00F52BAE">
        <w:rPr>
          <w:rFonts w:hAnsi="ＭＳ 明朝"/>
          <w:color w:val="000000"/>
          <w:sz w:val="18"/>
          <w:szCs w:val="18"/>
        </w:rPr>
        <w:t>受</w:t>
      </w:r>
      <w:r w:rsidRPr="00F52BAE">
        <w:rPr>
          <w:rFonts w:hAnsi="ＭＳ 明朝"/>
          <w:color w:val="000000"/>
          <w:spacing w:val="-103"/>
          <w:sz w:val="18"/>
          <w:szCs w:val="18"/>
        </w:rPr>
        <w:t xml:space="preserve"> </w:t>
      </w:r>
      <w:r w:rsidRPr="00F52BAE">
        <w:rPr>
          <w:rFonts w:hAnsi="ＭＳ 明朝"/>
          <w:color w:val="000000"/>
          <w:sz w:val="18"/>
          <w:szCs w:val="18"/>
        </w:rPr>
        <w:t>注</w:t>
      </w:r>
      <w:r w:rsidRPr="00F52BAE">
        <w:rPr>
          <w:rFonts w:hAnsi="ＭＳ 明朝"/>
          <w:color w:val="000000"/>
          <w:spacing w:val="-103"/>
          <w:sz w:val="18"/>
          <w:szCs w:val="18"/>
        </w:rPr>
        <w:t xml:space="preserve"> </w:t>
      </w:r>
      <w:r w:rsidRPr="00F52BAE">
        <w:rPr>
          <w:rFonts w:hAnsi="ＭＳ 明朝"/>
          <w:color w:val="000000"/>
          <w:sz w:val="18"/>
          <w:szCs w:val="18"/>
        </w:rPr>
        <w:t>者</w:t>
      </w:r>
      <w:r w:rsidRPr="00F52BAE">
        <w:rPr>
          <w:rFonts w:hAnsi="ＭＳ 明朝"/>
          <w:color w:val="000000"/>
          <w:spacing w:val="-103"/>
          <w:sz w:val="18"/>
          <w:szCs w:val="18"/>
        </w:rPr>
        <w:t xml:space="preserve"> </w:t>
      </w:r>
      <w:r w:rsidRPr="00F52BAE">
        <w:rPr>
          <w:rFonts w:hAnsi="ＭＳ 明朝"/>
          <w:color w:val="000000"/>
          <w:sz w:val="18"/>
          <w:szCs w:val="18"/>
        </w:rPr>
        <w:t>は</w:t>
      </w:r>
      <w:r w:rsidRPr="00F52BAE">
        <w:rPr>
          <w:rFonts w:hAnsi="ＭＳ 明朝"/>
          <w:color w:val="000000"/>
          <w:spacing w:val="-103"/>
          <w:sz w:val="18"/>
          <w:szCs w:val="18"/>
        </w:rPr>
        <w:t xml:space="preserve"> </w:t>
      </w:r>
      <w:r w:rsidRPr="00F52BAE">
        <w:rPr>
          <w:rFonts w:hAnsi="ＭＳ 明朝"/>
          <w:color w:val="000000"/>
          <w:sz w:val="18"/>
          <w:szCs w:val="18"/>
        </w:rPr>
        <w:t>、</w:t>
      </w:r>
      <w:r w:rsidRPr="00F52BAE">
        <w:rPr>
          <w:rFonts w:hAnsi="ＭＳ 明朝"/>
          <w:color w:val="000000"/>
          <w:spacing w:val="-103"/>
          <w:sz w:val="18"/>
          <w:szCs w:val="18"/>
        </w:rPr>
        <w:t xml:space="preserve"> </w:t>
      </w:r>
      <w:r w:rsidRPr="00F52BAE">
        <w:rPr>
          <w:rFonts w:hAnsi="ＭＳ 明朝"/>
          <w:color w:val="000000"/>
          <w:sz w:val="18"/>
          <w:szCs w:val="18"/>
        </w:rPr>
        <w:t>次</w:t>
      </w:r>
      <w:r w:rsidRPr="00F52BAE">
        <w:rPr>
          <w:rFonts w:hAnsi="ＭＳ 明朝"/>
          <w:color w:val="000000"/>
          <w:spacing w:val="-103"/>
          <w:sz w:val="18"/>
          <w:szCs w:val="18"/>
        </w:rPr>
        <w:t xml:space="preserve"> </w:t>
      </w:r>
      <w:r w:rsidRPr="00F52BAE">
        <w:rPr>
          <w:rFonts w:hAnsi="ＭＳ 明朝"/>
          <w:color w:val="000000"/>
          <w:sz w:val="18"/>
          <w:szCs w:val="18"/>
        </w:rPr>
        <w:t>の</w:t>
      </w:r>
      <w:r w:rsidRPr="00F52BAE">
        <w:rPr>
          <w:rFonts w:hAnsi="ＭＳ 明朝"/>
          <w:color w:val="000000"/>
          <w:spacing w:val="-103"/>
          <w:sz w:val="18"/>
          <w:szCs w:val="18"/>
        </w:rPr>
        <w:t xml:space="preserve"> </w:t>
      </w:r>
      <w:r w:rsidRPr="00F52BAE">
        <w:rPr>
          <w:rFonts w:hAnsi="ＭＳ 明朝"/>
          <w:color w:val="000000"/>
          <w:sz w:val="18"/>
          <w:szCs w:val="18"/>
        </w:rPr>
        <w:t>各</w:t>
      </w:r>
      <w:r w:rsidRPr="00F52BAE">
        <w:rPr>
          <w:rFonts w:hAnsi="ＭＳ 明朝"/>
          <w:color w:val="000000"/>
          <w:spacing w:val="-103"/>
          <w:sz w:val="18"/>
          <w:szCs w:val="18"/>
        </w:rPr>
        <w:t xml:space="preserve"> </w:t>
      </w:r>
      <w:r w:rsidRPr="00F52BAE">
        <w:rPr>
          <w:rFonts w:hAnsi="ＭＳ 明朝"/>
          <w:color w:val="000000"/>
          <w:sz w:val="18"/>
          <w:szCs w:val="18"/>
        </w:rPr>
        <w:t>号</w:t>
      </w:r>
      <w:r w:rsidRPr="00F52BAE">
        <w:rPr>
          <w:rFonts w:hAnsi="ＭＳ 明朝"/>
          <w:color w:val="000000"/>
          <w:spacing w:val="-103"/>
          <w:sz w:val="18"/>
          <w:szCs w:val="18"/>
        </w:rPr>
        <w:t xml:space="preserve"> </w:t>
      </w:r>
      <w:r w:rsidRPr="00F52BAE">
        <w:rPr>
          <w:rFonts w:hAnsi="ＭＳ 明朝"/>
          <w:color w:val="000000"/>
          <w:sz w:val="18"/>
          <w:szCs w:val="18"/>
        </w:rPr>
        <w:t>に</w:t>
      </w:r>
      <w:r w:rsidRPr="00F52BAE">
        <w:rPr>
          <w:rFonts w:hAnsi="ＭＳ 明朝"/>
          <w:color w:val="000000"/>
          <w:spacing w:val="-103"/>
          <w:sz w:val="18"/>
          <w:szCs w:val="18"/>
        </w:rPr>
        <w:t xml:space="preserve"> </w:t>
      </w:r>
      <w:r w:rsidRPr="00F52BAE">
        <w:rPr>
          <w:rFonts w:hAnsi="ＭＳ 明朝"/>
          <w:color w:val="000000"/>
          <w:sz w:val="18"/>
          <w:szCs w:val="18"/>
        </w:rPr>
        <w:t>掲</w:t>
      </w:r>
      <w:r w:rsidRPr="00F52BAE">
        <w:rPr>
          <w:rFonts w:hAnsi="ＭＳ 明朝"/>
          <w:color w:val="000000"/>
          <w:spacing w:val="-103"/>
          <w:sz w:val="18"/>
          <w:szCs w:val="18"/>
        </w:rPr>
        <w:t xml:space="preserve"> </w:t>
      </w:r>
      <w:r w:rsidRPr="00F52BAE">
        <w:rPr>
          <w:rFonts w:hAnsi="ＭＳ 明朝"/>
          <w:color w:val="000000"/>
          <w:sz w:val="18"/>
          <w:szCs w:val="18"/>
        </w:rPr>
        <w:t>げ</w:t>
      </w:r>
      <w:r w:rsidRPr="00F52BAE">
        <w:rPr>
          <w:rFonts w:hAnsi="ＭＳ 明朝"/>
          <w:color w:val="000000"/>
          <w:spacing w:val="-103"/>
          <w:sz w:val="18"/>
          <w:szCs w:val="18"/>
        </w:rPr>
        <w:t xml:space="preserve"> </w:t>
      </w:r>
      <w:r w:rsidRPr="00F52BAE">
        <w:rPr>
          <w:rFonts w:hAnsi="ＭＳ 明朝"/>
          <w:color w:val="000000"/>
          <w:sz w:val="18"/>
          <w:szCs w:val="18"/>
        </w:rPr>
        <w:t>る</w:t>
      </w:r>
      <w:r w:rsidRPr="00F52BAE">
        <w:rPr>
          <w:rFonts w:hAnsi="ＭＳ 明朝"/>
          <w:color w:val="000000"/>
          <w:spacing w:val="-103"/>
          <w:sz w:val="18"/>
          <w:szCs w:val="18"/>
        </w:rPr>
        <w:t xml:space="preserve"> </w:t>
      </w:r>
      <w:r w:rsidRPr="00F52BAE">
        <w:rPr>
          <w:rFonts w:hAnsi="ＭＳ 明朝"/>
          <w:color w:val="000000"/>
          <w:sz w:val="18"/>
          <w:szCs w:val="18"/>
        </w:rPr>
        <w:t>届</w:t>
      </w:r>
      <w:r w:rsidRPr="00F52BAE">
        <w:rPr>
          <w:rFonts w:hAnsi="ＭＳ 明朝"/>
          <w:color w:val="000000"/>
          <w:spacing w:val="-103"/>
          <w:sz w:val="18"/>
          <w:szCs w:val="18"/>
        </w:rPr>
        <w:t xml:space="preserve"> </w:t>
      </w:r>
      <w:r w:rsidRPr="00F52BAE">
        <w:rPr>
          <w:rFonts w:hAnsi="ＭＳ 明朝"/>
          <w:color w:val="000000"/>
          <w:sz w:val="18"/>
          <w:szCs w:val="18"/>
        </w:rPr>
        <w:t>出</w:t>
      </w:r>
      <w:r w:rsidRPr="00F52BAE">
        <w:rPr>
          <w:rFonts w:hAnsi="ＭＳ 明朝"/>
          <w:color w:val="000000"/>
          <w:spacing w:val="-103"/>
          <w:sz w:val="18"/>
          <w:szCs w:val="18"/>
        </w:rPr>
        <w:t xml:space="preserve"> </w:t>
      </w:r>
      <w:r w:rsidRPr="00F52BAE">
        <w:rPr>
          <w:rFonts w:hAnsi="ＭＳ 明朝"/>
          <w:color w:val="000000"/>
          <w:sz w:val="18"/>
          <w:szCs w:val="18"/>
        </w:rPr>
        <w:t>を</w:t>
      </w:r>
      <w:r w:rsidRPr="00F52BAE">
        <w:rPr>
          <w:rFonts w:hAnsi="ＭＳ 明朝"/>
          <w:color w:val="000000"/>
          <w:spacing w:val="-103"/>
          <w:sz w:val="18"/>
          <w:szCs w:val="18"/>
        </w:rPr>
        <w:t xml:space="preserve"> </w:t>
      </w:r>
      <w:r w:rsidRPr="00F52BAE">
        <w:rPr>
          <w:rFonts w:hAnsi="ＭＳ 明朝"/>
          <w:color w:val="000000"/>
          <w:sz w:val="18"/>
          <w:szCs w:val="18"/>
        </w:rPr>
        <w:t>し</w:t>
      </w:r>
      <w:r w:rsidRPr="00F52BAE">
        <w:rPr>
          <w:rFonts w:hAnsi="ＭＳ 明朝"/>
          <w:color w:val="000000"/>
          <w:spacing w:val="-103"/>
          <w:sz w:val="18"/>
          <w:szCs w:val="18"/>
        </w:rPr>
        <w:t xml:space="preserve"> </w:t>
      </w:r>
      <w:r w:rsidRPr="00F52BAE">
        <w:rPr>
          <w:rFonts w:hAnsi="ＭＳ 明朝"/>
          <w:color w:val="000000"/>
          <w:sz w:val="18"/>
          <w:szCs w:val="18"/>
        </w:rPr>
        <w:t>て</w:t>
      </w:r>
      <w:r w:rsidRPr="00F52BAE">
        <w:rPr>
          <w:rFonts w:hAnsi="ＭＳ 明朝"/>
          <w:color w:val="000000"/>
          <w:spacing w:val="-103"/>
          <w:sz w:val="18"/>
          <w:szCs w:val="18"/>
        </w:rPr>
        <w:t xml:space="preserve"> </w:t>
      </w:r>
      <w:r w:rsidRPr="00F52BAE">
        <w:rPr>
          <w:rFonts w:hAnsi="ＭＳ 明朝"/>
          <w:color w:val="000000"/>
          <w:sz w:val="18"/>
          <w:szCs w:val="18"/>
        </w:rPr>
        <w:t>い</w:t>
      </w:r>
      <w:r w:rsidRPr="00F52BAE">
        <w:rPr>
          <w:rFonts w:hAnsi="ＭＳ 明朝"/>
          <w:color w:val="000000"/>
          <w:spacing w:val="-103"/>
          <w:sz w:val="18"/>
          <w:szCs w:val="18"/>
        </w:rPr>
        <w:t xml:space="preserve"> </w:t>
      </w:r>
      <w:r w:rsidRPr="00F52BAE">
        <w:rPr>
          <w:rFonts w:hAnsi="ＭＳ 明朝"/>
          <w:color w:val="000000"/>
          <w:sz w:val="18"/>
          <w:szCs w:val="18"/>
        </w:rPr>
        <w:t>な</w:t>
      </w:r>
      <w:r w:rsidRPr="00F52BAE">
        <w:rPr>
          <w:rFonts w:hAnsi="ＭＳ 明朝"/>
          <w:color w:val="000000"/>
          <w:spacing w:val="-103"/>
          <w:sz w:val="18"/>
          <w:szCs w:val="18"/>
        </w:rPr>
        <w:t xml:space="preserve"> </w:t>
      </w:r>
      <w:r w:rsidRPr="00F52BAE">
        <w:rPr>
          <w:rFonts w:hAnsi="ＭＳ 明朝"/>
          <w:color w:val="000000"/>
          <w:sz w:val="18"/>
          <w:szCs w:val="18"/>
        </w:rPr>
        <w:t>い</w:t>
      </w:r>
      <w:r w:rsidRPr="00F52BAE">
        <w:rPr>
          <w:rFonts w:hAnsi="ＭＳ 明朝"/>
          <w:color w:val="000000"/>
          <w:spacing w:val="-103"/>
          <w:sz w:val="18"/>
          <w:szCs w:val="18"/>
        </w:rPr>
        <w:t xml:space="preserve"> </w:t>
      </w:r>
      <w:r w:rsidRPr="00F52BAE">
        <w:rPr>
          <w:rFonts w:hAnsi="ＭＳ 明朝"/>
          <w:color w:val="000000"/>
          <w:sz w:val="18"/>
          <w:szCs w:val="18"/>
        </w:rPr>
        <w:t>建</w:t>
      </w:r>
      <w:r w:rsidRPr="00F52BAE">
        <w:rPr>
          <w:rFonts w:hAnsi="ＭＳ 明朝"/>
          <w:color w:val="000000"/>
          <w:spacing w:val="-103"/>
          <w:sz w:val="18"/>
          <w:szCs w:val="18"/>
        </w:rPr>
        <w:t xml:space="preserve"> </w:t>
      </w:r>
      <w:r w:rsidRPr="00F52BAE">
        <w:rPr>
          <w:rFonts w:hAnsi="ＭＳ 明朝"/>
          <w:color w:val="000000"/>
          <w:sz w:val="18"/>
          <w:szCs w:val="18"/>
        </w:rPr>
        <w:t>設</w:t>
      </w:r>
      <w:r w:rsidRPr="00F52BAE">
        <w:rPr>
          <w:rFonts w:hAnsi="ＭＳ 明朝"/>
          <w:color w:val="000000"/>
          <w:spacing w:val="-103"/>
          <w:sz w:val="18"/>
          <w:szCs w:val="18"/>
        </w:rPr>
        <w:t xml:space="preserve"> </w:t>
      </w:r>
      <w:r w:rsidRPr="00F52BAE">
        <w:rPr>
          <w:rFonts w:hAnsi="ＭＳ 明朝"/>
          <w:color w:val="000000"/>
          <w:sz w:val="18"/>
          <w:szCs w:val="18"/>
        </w:rPr>
        <w:t>業者</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建</w:t>
      </w:r>
      <w:r w:rsidRPr="00F52BAE">
        <w:rPr>
          <w:rFonts w:hAnsi="ＭＳ 明朝"/>
          <w:color w:val="000000"/>
          <w:spacing w:val="-105"/>
          <w:sz w:val="18"/>
          <w:szCs w:val="18"/>
        </w:rPr>
        <w:t xml:space="preserve"> </w:t>
      </w:r>
      <w:r w:rsidRPr="00F52BAE">
        <w:rPr>
          <w:rFonts w:hAnsi="ＭＳ 明朝"/>
          <w:color w:val="000000"/>
          <w:sz w:val="18"/>
          <w:szCs w:val="18"/>
        </w:rPr>
        <w:t>設</w:t>
      </w:r>
      <w:r w:rsidRPr="00F52BAE">
        <w:rPr>
          <w:rFonts w:hAnsi="ＭＳ 明朝"/>
          <w:color w:val="000000"/>
          <w:spacing w:val="-105"/>
          <w:sz w:val="18"/>
          <w:szCs w:val="18"/>
        </w:rPr>
        <w:t xml:space="preserve"> </w:t>
      </w:r>
      <w:r w:rsidRPr="00F52BAE">
        <w:rPr>
          <w:rFonts w:hAnsi="ＭＳ 明朝"/>
          <w:color w:val="000000"/>
          <w:sz w:val="18"/>
          <w:szCs w:val="18"/>
        </w:rPr>
        <w:t>業</w:t>
      </w:r>
      <w:r w:rsidRPr="00F52BAE">
        <w:rPr>
          <w:rFonts w:hAnsi="ＭＳ 明朝"/>
          <w:color w:val="000000"/>
          <w:spacing w:val="-105"/>
          <w:sz w:val="18"/>
          <w:szCs w:val="18"/>
        </w:rPr>
        <w:t xml:space="preserve"> </w:t>
      </w:r>
      <w:r w:rsidRPr="00F52BAE">
        <w:rPr>
          <w:rFonts w:hAnsi="ＭＳ 明朝"/>
          <w:color w:val="000000"/>
          <w:sz w:val="18"/>
          <w:szCs w:val="18"/>
        </w:rPr>
        <w:t>法</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昭</w:t>
      </w:r>
      <w:r w:rsidRPr="00F52BAE">
        <w:rPr>
          <w:rFonts w:hAnsi="ＭＳ 明朝"/>
          <w:color w:val="000000"/>
          <w:spacing w:val="-105"/>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24</w:t>
      </w:r>
      <w:r w:rsidRPr="00F52BAE">
        <w:rPr>
          <w:rFonts w:hAnsi="ＭＳ 明朝"/>
          <w:color w:val="000000"/>
          <w:spacing w:val="-105"/>
          <w:sz w:val="18"/>
          <w:szCs w:val="18"/>
        </w:rPr>
        <w:t xml:space="preserve"> </w:t>
      </w:r>
      <w:r w:rsidRPr="00F52BAE">
        <w:rPr>
          <w:rFonts w:hAnsi="ＭＳ 明朝"/>
          <w:color w:val="000000"/>
          <w:sz w:val="18"/>
          <w:szCs w:val="18"/>
        </w:rPr>
        <w:t>年</w:t>
      </w:r>
      <w:r w:rsidRPr="00F52BAE">
        <w:rPr>
          <w:rFonts w:hAnsi="ＭＳ 明朝"/>
          <w:color w:val="000000"/>
          <w:spacing w:val="-105"/>
          <w:sz w:val="18"/>
          <w:szCs w:val="18"/>
        </w:rPr>
        <w:t xml:space="preserve"> </w:t>
      </w:r>
      <w:r w:rsidRPr="00F52BAE">
        <w:rPr>
          <w:rFonts w:hAnsi="ＭＳ 明朝"/>
          <w:color w:val="000000"/>
          <w:sz w:val="18"/>
          <w:szCs w:val="18"/>
        </w:rPr>
        <w:t>法</w:t>
      </w:r>
      <w:r w:rsidRPr="00F52BAE">
        <w:rPr>
          <w:rFonts w:hAnsi="ＭＳ 明朝"/>
          <w:color w:val="000000"/>
          <w:spacing w:val="-105"/>
          <w:sz w:val="18"/>
          <w:szCs w:val="18"/>
        </w:rPr>
        <w:t xml:space="preserve"> </w:t>
      </w:r>
      <w:r w:rsidRPr="00F52BAE">
        <w:rPr>
          <w:rFonts w:hAnsi="ＭＳ 明朝"/>
          <w:color w:val="000000"/>
          <w:sz w:val="18"/>
          <w:szCs w:val="18"/>
        </w:rPr>
        <w:t>律</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100</w:t>
      </w:r>
      <w:r w:rsidRPr="00F52BAE">
        <w:rPr>
          <w:rFonts w:hAnsi="ＭＳ 明朝"/>
          <w:color w:val="000000"/>
          <w:spacing w:val="-105"/>
          <w:sz w:val="18"/>
          <w:szCs w:val="18"/>
        </w:rPr>
        <w:t xml:space="preserve"> </w:t>
      </w:r>
      <w:r w:rsidRPr="00F52BAE">
        <w:rPr>
          <w:rFonts w:hAnsi="ＭＳ 明朝"/>
          <w:color w:val="000000"/>
          <w:sz w:val="18"/>
          <w:szCs w:val="18"/>
        </w:rPr>
        <w:t>号</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２</w:t>
      </w:r>
      <w:r w:rsidRPr="00F52BAE">
        <w:rPr>
          <w:rFonts w:hAnsi="ＭＳ 明朝"/>
          <w:color w:val="000000"/>
          <w:spacing w:val="-105"/>
          <w:sz w:val="18"/>
          <w:szCs w:val="18"/>
        </w:rPr>
        <w:t xml:space="preserve"> </w:t>
      </w:r>
      <w:r w:rsidRPr="00F52BAE">
        <w:rPr>
          <w:rFonts w:hAnsi="ＭＳ 明朝"/>
          <w:color w:val="000000"/>
          <w:sz w:val="18"/>
          <w:szCs w:val="18"/>
        </w:rPr>
        <w:t>条</w:t>
      </w:r>
      <w:r w:rsidRPr="00F52BAE">
        <w:rPr>
          <w:rFonts w:hAnsi="ＭＳ 明朝"/>
          <w:color w:val="000000"/>
          <w:spacing w:val="-105"/>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３</w:t>
      </w:r>
      <w:r w:rsidRPr="00F52BAE">
        <w:rPr>
          <w:rFonts w:hAnsi="ＭＳ 明朝"/>
          <w:color w:val="000000"/>
          <w:spacing w:val="-105"/>
          <w:sz w:val="18"/>
          <w:szCs w:val="18"/>
        </w:rPr>
        <w:t xml:space="preserve"> </w:t>
      </w:r>
      <w:r w:rsidRPr="00F52BAE">
        <w:rPr>
          <w:rFonts w:hAnsi="ＭＳ 明朝"/>
          <w:color w:val="000000"/>
          <w:sz w:val="18"/>
          <w:szCs w:val="18"/>
        </w:rPr>
        <w:t>項</w:t>
      </w:r>
      <w:r w:rsidRPr="00F52BAE">
        <w:rPr>
          <w:rFonts w:hAnsi="ＭＳ 明朝"/>
          <w:color w:val="000000"/>
          <w:spacing w:val="-105"/>
          <w:sz w:val="18"/>
          <w:szCs w:val="18"/>
        </w:rPr>
        <w:t xml:space="preserve"> </w:t>
      </w:r>
      <w:r w:rsidRPr="00F52BAE">
        <w:rPr>
          <w:rFonts w:hAnsi="ＭＳ 明朝"/>
          <w:color w:val="000000"/>
          <w:sz w:val="18"/>
          <w:szCs w:val="18"/>
        </w:rPr>
        <w:t>に</w:t>
      </w:r>
      <w:r w:rsidRPr="00F52BAE">
        <w:rPr>
          <w:rFonts w:hAnsi="ＭＳ 明朝"/>
          <w:color w:val="000000"/>
          <w:spacing w:val="-105"/>
          <w:sz w:val="18"/>
          <w:szCs w:val="18"/>
        </w:rPr>
        <w:t xml:space="preserve"> </w:t>
      </w:r>
      <w:r w:rsidRPr="00F52BAE">
        <w:rPr>
          <w:rFonts w:hAnsi="ＭＳ 明朝"/>
          <w:color w:val="000000"/>
          <w:sz w:val="18"/>
          <w:szCs w:val="18"/>
        </w:rPr>
        <w:t>定</w:t>
      </w:r>
      <w:r w:rsidRPr="00F52BAE">
        <w:rPr>
          <w:rFonts w:hAnsi="ＭＳ 明朝"/>
          <w:color w:val="000000"/>
          <w:spacing w:val="-105"/>
          <w:sz w:val="18"/>
          <w:szCs w:val="18"/>
        </w:rPr>
        <w:t xml:space="preserve"> </w:t>
      </w:r>
      <w:r w:rsidRPr="00F52BAE">
        <w:rPr>
          <w:rFonts w:hAnsi="ＭＳ 明朝"/>
          <w:color w:val="000000"/>
          <w:sz w:val="18"/>
          <w:szCs w:val="18"/>
        </w:rPr>
        <w:t>め</w:t>
      </w:r>
      <w:r w:rsidRPr="00F52BAE">
        <w:rPr>
          <w:rFonts w:hAnsi="ＭＳ 明朝"/>
          <w:color w:val="000000"/>
          <w:spacing w:val="-105"/>
          <w:sz w:val="18"/>
          <w:szCs w:val="18"/>
        </w:rPr>
        <w:t xml:space="preserve"> </w:t>
      </w:r>
      <w:r w:rsidRPr="00F52BAE">
        <w:rPr>
          <w:rFonts w:hAnsi="ＭＳ 明朝"/>
          <w:color w:val="000000"/>
          <w:sz w:val="18"/>
          <w:szCs w:val="18"/>
        </w:rPr>
        <w:t>る</w:t>
      </w:r>
      <w:r w:rsidRPr="00F52BAE">
        <w:rPr>
          <w:rFonts w:hAnsi="ＭＳ 明朝"/>
          <w:color w:val="000000"/>
          <w:spacing w:val="-105"/>
          <w:sz w:val="18"/>
          <w:szCs w:val="18"/>
        </w:rPr>
        <w:t xml:space="preserve"> </w:t>
      </w:r>
      <w:r w:rsidRPr="00F52BAE">
        <w:rPr>
          <w:rFonts w:hAnsi="ＭＳ 明朝"/>
          <w:color w:val="000000"/>
          <w:sz w:val="18"/>
          <w:szCs w:val="18"/>
        </w:rPr>
        <w:t>建</w:t>
      </w:r>
      <w:r w:rsidRPr="00F52BAE">
        <w:rPr>
          <w:rFonts w:hAnsi="ＭＳ 明朝"/>
          <w:color w:val="000000"/>
          <w:spacing w:val="-105"/>
          <w:sz w:val="18"/>
          <w:szCs w:val="18"/>
        </w:rPr>
        <w:t xml:space="preserve"> </w:t>
      </w:r>
      <w:r w:rsidRPr="00F52BAE">
        <w:rPr>
          <w:rFonts w:hAnsi="ＭＳ 明朝"/>
          <w:color w:val="000000"/>
          <w:sz w:val="18"/>
          <w:szCs w:val="18"/>
        </w:rPr>
        <w:t>設</w:t>
      </w:r>
      <w:r w:rsidRPr="00F52BAE">
        <w:rPr>
          <w:rFonts w:hAnsi="ＭＳ 明朝"/>
          <w:color w:val="000000"/>
          <w:spacing w:val="-105"/>
          <w:sz w:val="18"/>
          <w:szCs w:val="18"/>
        </w:rPr>
        <w:t xml:space="preserve"> </w:t>
      </w:r>
      <w:r w:rsidRPr="00F52BAE">
        <w:rPr>
          <w:rFonts w:hAnsi="ＭＳ 明朝"/>
          <w:color w:val="000000"/>
          <w:sz w:val="18"/>
          <w:szCs w:val="18"/>
        </w:rPr>
        <w:t>業者</w:t>
      </w:r>
      <w:r w:rsidRPr="00F52BAE">
        <w:rPr>
          <w:rFonts w:hAnsi="ＭＳ 明朝"/>
          <w:color w:val="000000"/>
          <w:spacing w:val="-105"/>
          <w:sz w:val="18"/>
          <w:szCs w:val="18"/>
        </w:rPr>
        <w:t xml:space="preserve"> </w:t>
      </w:r>
      <w:r w:rsidRPr="00F52BAE">
        <w:rPr>
          <w:rFonts w:hAnsi="ＭＳ 明朝"/>
          <w:color w:val="000000"/>
          <w:sz w:val="18"/>
          <w:szCs w:val="18"/>
        </w:rPr>
        <w:t>を</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当</w:t>
      </w:r>
      <w:r w:rsidRPr="00F52BAE">
        <w:rPr>
          <w:rFonts w:hAnsi="ＭＳ 明朝"/>
          <w:color w:val="000000"/>
          <w:spacing w:val="-105"/>
          <w:sz w:val="18"/>
          <w:szCs w:val="18"/>
        </w:rPr>
        <w:t xml:space="preserve"> </w:t>
      </w:r>
      <w:r w:rsidRPr="00F52BAE">
        <w:rPr>
          <w:rFonts w:hAnsi="ＭＳ 明朝"/>
          <w:color w:val="000000"/>
          <w:sz w:val="18"/>
          <w:szCs w:val="18"/>
        </w:rPr>
        <w:t>該</w:t>
      </w:r>
      <w:r w:rsidRPr="00F52BAE">
        <w:rPr>
          <w:rFonts w:hAnsi="ＭＳ 明朝"/>
          <w:color w:val="000000"/>
          <w:spacing w:val="-105"/>
          <w:sz w:val="18"/>
          <w:szCs w:val="18"/>
        </w:rPr>
        <w:t xml:space="preserve"> </w:t>
      </w:r>
      <w:r w:rsidRPr="00F52BAE">
        <w:rPr>
          <w:rFonts w:hAnsi="ＭＳ 明朝"/>
          <w:color w:val="000000"/>
          <w:sz w:val="18"/>
          <w:szCs w:val="18"/>
        </w:rPr>
        <w:t>届</w:t>
      </w:r>
      <w:r w:rsidRPr="00F52BAE">
        <w:rPr>
          <w:rFonts w:hAnsi="ＭＳ 明朝"/>
          <w:color w:val="000000"/>
          <w:spacing w:val="-105"/>
          <w:sz w:val="18"/>
          <w:szCs w:val="18"/>
        </w:rPr>
        <w:t xml:space="preserve"> </w:t>
      </w:r>
      <w:r w:rsidRPr="00F52BAE">
        <w:rPr>
          <w:rFonts w:hAnsi="ＭＳ 明朝"/>
          <w:color w:val="000000"/>
          <w:sz w:val="18"/>
          <w:szCs w:val="18"/>
        </w:rPr>
        <w:t>出</w:t>
      </w:r>
      <w:r w:rsidRPr="00F52BAE">
        <w:rPr>
          <w:rFonts w:hAnsi="ＭＳ 明朝"/>
          <w:color w:val="000000"/>
          <w:spacing w:val="-105"/>
          <w:sz w:val="18"/>
          <w:szCs w:val="18"/>
        </w:rPr>
        <w:t xml:space="preserve"> </w:t>
      </w:r>
      <w:r w:rsidRPr="00F52BAE">
        <w:rPr>
          <w:rFonts w:hAnsi="ＭＳ 明朝"/>
          <w:color w:val="000000"/>
          <w:sz w:val="18"/>
          <w:szCs w:val="18"/>
        </w:rPr>
        <w:t>の</w:t>
      </w:r>
      <w:r w:rsidRPr="00F52BAE">
        <w:rPr>
          <w:rFonts w:hAnsi="ＭＳ 明朝"/>
          <w:color w:val="000000"/>
          <w:spacing w:val="-105"/>
          <w:sz w:val="18"/>
          <w:szCs w:val="18"/>
        </w:rPr>
        <w:t xml:space="preserve"> </w:t>
      </w:r>
      <w:r w:rsidRPr="00F52BAE">
        <w:rPr>
          <w:rFonts w:hAnsi="ＭＳ 明朝"/>
          <w:color w:val="000000"/>
          <w:sz w:val="18"/>
          <w:szCs w:val="18"/>
        </w:rPr>
        <w:t>義</w:t>
      </w:r>
      <w:r w:rsidRPr="00F52BAE">
        <w:rPr>
          <w:rFonts w:hAnsi="ＭＳ 明朝"/>
          <w:color w:val="000000"/>
          <w:spacing w:val="-105"/>
          <w:sz w:val="18"/>
          <w:szCs w:val="18"/>
        </w:rPr>
        <w:t xml:space="preserve"> </w:t>
      </w:r>
      <w:r w:rsidRPr="00F52BAE">
        <w:rPr>
          <w:rFonts w:hAnsi="ＭＳ 明朝"/>
          <w:color w:val="000000"/>
          <w:sz w:val="18"/>
          <w:szCs w:val="18"/>
        </w:rPr>
        <w:t>務</w:t>
      </w:r>
      <w:r w:rsidRPr="00F52BAE">
        <w:rPr>
          <w:rFonts w:hAnsi="ＭＳ 明朝"/>
          <w:color w:val="000000"/>
          <w:spacing w:val="-105"/>
          <w:sz w:val="18"/>
          <w:szCs w:val="18"/>
        </w:rPr>
        <w:t xml:space="preserve"> </w:t>
      </w:r>
      <w:r w:rsidRPr="00F52BAE">
        <w:rPr>
          <w:rFonts w:hAnsi="ＭＳ 明朝"/>
          <w:color w:val="000000"/>
          <w:sz w:val="18"/>
          <w:szCs w:val="18"/>
        </w:rPr>
        <w:t>が</w:t>
      </w:r>
      <w:r w:rsidRPr="00F52BAE">
        <w:rPr>
          <w:rFonts w:hAnsi="ＭＳ 明朝"/>
          <w:color w:val="000000"/>
          <w:spacing w:val="-105"/>
          <w:sz w:val="18"/>
          <w:szCs w:val="18"/>
        </w:rPr>
        <w:t xml:space="preserve"> </w:t>
      </w:r>
      <w:r w:rsidRPr="00F52BAE">
        <w:rPr>
          <w:rFonts w:hAnsi="ＭＳ 明朝"/>
          <w:color w:val="000000"/>
          <w:sz w:val="18"/>
          <w:szCs w:val="18"/>
        </w:rPr>
        <w:t>な</w:t>
      </w:r>
      <w:r w:rsidRPr="00F52BAE">
        <w:rPr>
          <w:rFonts w:hAnsi="ＭＳ 明朝"/>
          <w:color w:val="000000"/>
          <w:spacing w:val="-105"/>
          <w:sz w:val="18"/>
          <w:szCs w:val="18"/>
        </w:rPr>
        <w:t xml:space="preserve"> </w:t>
      </w:r>
      <w:r w:rsidRPr="00F52BAE">
        <w:rPr>
          <w:rFonts w:hAnsi="ＭＳ 明朝"/>
          <w:color w:val="000000"/>
          <w:sz w:val="18"/>
          <w:szCs w:val="18"/>
        </w:rPr>
        <w:t>い</w:t>
      </w:r>
      <w:r w:rsidRPr="00F52BAE">
        <w:rPr>
          <w:rFonts w:hAnsi="ＭＳ 明朝"/>
          <w:color w:val="000000"/>
          <w:spacing w:val="-105"/>
          <w:sz w:val="18"/>
          <w:szCs w:val="18"/>
        </w:rPr>
        <w:t xml:space="preserve"> </w:t>
      </w:r>
      <w:r w:rsidRPr="00F52BAE">
        <w:rPr>
          <w:rFonts w:hAnsi="ＭＳ 明朝"/>
          <w:color w:val="000000"/>
          <w:sz w:val="18"/>
          <w:szCs w:val="18"/>
        </w:rPr>
        <w:t>者</w:t>
      </w:r>
      <w:r w:rsidRPr="00F52BAE">
        <w:rPr>
          <w:rFonts w:hAnsi="ＭＳ 明朝"/>
          <w:color w:val="000000"/>
          <w:spacing w:val="-105"/>
          <w:sz w:val="18"/>
          <w:szCs w:val="18"/>
        </w:rPr>
        <w:t xml:space="preserve"> </w:t>
      </w:r>
      <w:r w:rsidRPr="00F52BAE">
        <w:rPr>
          <w:rFonts w:hAnsi="ＭＳ 明朝"/>
          <w:color w:val="000000"/>
          <w:sz w:val="18"/>
          <w:szCs w:val="18"/>
        </w:rPr>
        <w:t>を</w:t>
      </w:r>
      <w:r w:rsidRPr="00F52BAE">
        <w:rPr>
          <w:rFonts w:hAnsi="ＭＳ 明朝"/>
          <w:color w:val="000000"/>
          <w:spacing w:val="-105"/>
          <w:sz w:val="18"/>
          <w:szCs w:val="18"/>
        </w:rPr>
        <w:t xml:space="preserve"> </w:t>
      </w:r>
      <w:r w:rsidRPr="00F52BAE">
        <w:rPr>
          <w:rFonts w:hAnsi="ＭＳ 明朝"/>
          <w:color w:val="000000"/>
          <w:sz w:val="18"/>
          <w:szCs w:val="18"/>
        </w:rPr>
        <w:t>除</w:t>
      </w:r>
      <w:r w:rsidRPr="00F52BAE">
        <w:rPr>
          <w:rFonts w:hAnsi="ＭＳ 明朝"/>
          <w:color w:val="000000"/>
          <w:spacing w:val="-105"/>
          <w:sz w:val="18"/>
          <w:szCs w:val="18"/>
        </w:rPr>
        <w:t xml:space="preserve"> </w:t>
      </w:r>
      <w:r w:rsidRPr="00F52BAE">
        <w:rPr>
          <w:rFonts w:hAnsi="ＭＳ 明朝"/>
          <w:color w:val="000000"/>
          <w:sz w:val="18"/>
          <w:szCs w:val="18"/>
        </w:rPr>
        <w:t>く</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以</w:t>
      </w:r>
      <w:r w:rsidRPr="00F52BAE">
        <w:rPr>
          <w:rFonts w:hAnsi="ＭＳ 明朝"/>
          <w:color w:val="000000"/>
          <w:spacing w:val="-105"/>
          <w:sz w:val="18"/>
          <w:szCs w:val="18"/>
        </w:rPr>
        <w:t xml:space="preserve"> </w:t>
      </w:r>
      <w:r w:rsidRPr="00F52BAE">
        <w:rPr>
          <w:rFonts w:hAnsi="ＭＳ 明朝"/>
          <w:color w:val="000000"/>
          <w:sz w:val="18"/>
          <w:szCs w:val="18"/>
        </w:rPr>
        <w:t>下</w:t>
      </w:r>
      <w:r w:rsidRPr="00F52BAE">
        <w:rPr>
          <w:rFonts w:hAnsi="ＭＳ 明朝"/>
          <w:color w:val="000000"/>
          <w:spacing w:val="-105"/>
          <w:sz w:val="18"/>
          <w:szCs w:val="18"/>
        </w:rPr>
        <w:t xml:space="preserve"> </w:t>
      </w:r>
      <w:r w:rsidRPr="00F52BAE">
        <w:rPr>
          <w:rFonts w:hAnsi="ＭＳ 明朝"/>
          <w:color w:val="000000"/>
          <w:sz w:val="18"/>
          <w:szCs w:val="18"/>
        </w:rPr>
        <w:t>「</w:t>
      </w:r>
      <w:r w:rsidRPr="00F52BAE">
        <w:rPr>
          <w:rFonts w:hAnsi="ＭＳ 明朝"/>
          <w:color w:val="000000"/>
          <w:spacing w:val="-105"/>
          <w:sz w:val="18"/>
          <w:szCs w:val="18"/>
        </w:rPr>
        <w:t xml:space="preserve"> </w:t>
      </w:r>
      <w:r w:rsidRPr="00F52BAE">
        <w:rPr>
          <w:rFonts w:hAnsi="ＭＳ 明朝"/>
          <w:color w:val="000000"/>
          <w:sz w:val="18"/>
          <w:szCs w:val="18"/>
        </w:rPr>
        <w:t>社</w:t>
      </w:r>
      <w:r w:rsidRPr="00F52BAE">
        <w:rPr>
          <w:rFonts w:hAnsi="ＭＳ 明朝"/>
          <w:color w:val="000000"/>
          <w:spacing w:val="-105"/>
          <w:sz w:val="18"/>
          <w:szCs w:val="18"/>
        </w:rPr>
        <w:t xml:space="preserve"> </w:t>
      </w:r>
      <w:r w:rsidRPr="00F52BAE">
        <w:rPr>
          <w:rFonts w:hAnsi="ＭＳ 明朝"/>
          <w:color w:val="000000"/>
          <w:sz w:val="18"/>
          <w:szCs w:val="18"/>
        </w:rPr>
        <w:t>会</w:t>
      </w:r>
      <w:r w:rsidRPr="00F52BAE">
        <w:rPr>
          <w:rFonts w:hAnsi="ＭＳ 明朝"/>
          <w:color w:val="000000"/>
          <w:spacing w:val="-105"/>
          <w:sz w:val="18"/>
          <w:szCs w:val="18"/>
        </w:rPr>
        <w:t xml:space="preserve"> </w:t>
      </w:r>
      <w:r w:rsidRPr="00F52BAE">
        <w:rPr>
          <w:rFonts w:hAnsi="ＭＳ 明朝"/>
          <w:color w:val="000000"/>
          <w:sz w:val="18"/>
          <w:szCs w:val="18"/>
        </w:rPr>
        <w:t>保</w:t>
      </w:r>
      <w:r w:rsidRPr="00F52BAE">
        <w:rPr>
          <w:rFonts w:hAnsi="ＭＳ 明朝"/>
          <w:color w:val="000000"/>
          <w:spacing w:val="-105"/>
          <w:sz w:val="18"/>
          <w:szCs w:val="18"/>
        </w:rPr>
        <w:t xml:space="preserve"> </w:t>
      </w:r>
      <w:r w:rsidRPr="00F52BAE">
        <w:rPr>
          <w:rFonts w:hAnsi="ＭＳ 明朝"/>
          <w:color w:val="000000"/>
          <w:sz w:val="18"/>
          <w:szCs w:val="18"/>
        </w:rPr>
        <w:t>険</w:t>
      </w:r>
      <w:r w:rsidRPr="00F52BAE">
        <w:rPr>
          <w:rFonts w:hAnsi="ＭＳ 明朝"/>
          <w:color w:val="000000"/>
          <w:spacing w:val="-105"/>
          <w:sz w:val="18"/>
          <w:szCs w:val="18"/>
        </w:rPr>
        <w:t xml:space="preserve"> </w:t>
      </w:r>
      <w:r w:rsidRPr="00F52BAE">
        <w:rPr>
          <w:rFonts w:hAnsi="ＭＳ 明朝"/>
          <w:color w:val="000000"/>
          <w:sz w:val="18"/>
          <w:szCs w:val="18"/>
        </w:rPr>
        <w:t>等</w:t>
      </w:r>
      <w:r w:rsidRPr="00F52BAE">
        <w:rPr>
          <w:rFonts w:hAnsi="ＭＳ 明朝"/>
          <w:color w:val="000000"/>
          <w:spacing w:val="-105"/>
          <w:sz w:val="18"/>
          <w:szCs w:val="18"/>
        </w:rPr>
        <w:t xml:space="preserve"> </w:t>
      </w:r>
      <w:r w:rsidRPr="00F52BAE">
        <w:rPr>
          <w:rFonts w:hAnsi="ＭＳ 明朝"/>
          <w:color w:val="000000"/>
          <w:sz w:val="18"/>
          <w:szCs w:val="18"/>
        </w:rPr>
        <w:t>未</w:t>
      </w:r>
      <w:r w:rsidRPr="00F52BAE">
        <w:rPr>
          <w:rFonts w:hAnsi="ＭＳ 明朝"/>
          <w:color w:val="000000"/>
          <w:spacing w:val="-105"/>
          <w:sz w:val="18"/>
          <w:szCs w:val="18"/>
        </w:rPr>
        <w:t xml:space="preserve"> </w:t>
      </w:r>
      <w:r w:rsidRPr="00F52BAE">
        <w:rPr>
          <w:rFonts w:hAnsi="ＭＳ 明朝"/>
          <w:color w:val="000000"/>
          <w:sz w:val="18"/>
          <w:szCs w:val="18"/>
        </w:rPr>
        <w:t>加</w:t>
      </w:r>
      <w:r w:rsidRPr="00F52BAE">
        <w:rPr>
          <w:rFonts w:hAnsi="ＭＳ 明朝"/>
          <w:color w:val="000000"/>
          <w:spacing w:val="-105"/>
          <w:sz w:val="18"/>
          <w:szCs w:val="18"/>
        </w:rPr>
        <w:t xml:space="preserve"> </w:t>
      </w:r>
      <w:r w:rsidRPr="00F52BAE">
        <w:rPr>
          <w:rFonts w:hAnsi="ＭＳ 明朝"/>
          <w:color w:val="000000"/>
          <w:sz w:val="18"/>
          <w:szCs w:val="18"/>
        </w:rPr>
        <w:t>入</w:t>
      </w:r>
      <w:r w:rsidRPr="00F52BAE">
        <w:rPr>
          <w:rFonts w:hAnsi="ＭＳ 明朝"/>
          <w:color w:val="000000"/>
          <w:spacing w:val="-105"/>
          <w:sz w:val="18"/>
          <w:szCs w:val="18"/>
        </w:rPr>
        <w:t xml:space="preserve"> </w:t>
      </w:r>
      <w:r w:rsidRPr="00F52BAE">
        <w:rPr>
          <w:rFonts w:hAnsi="ＭＳ 明朝"/>
          <w:color w:val="000000"/>
          <w:sz w:val="18"/>
          <w:szCs w:val="18"/>
        </w:rPr>
        <w:t>建設</w:t>
      </w:r>
      <w:r w:rsidRPr="00F52BAE">
        <w:rPr>
          <w:rFonts w:hAnsi="ＭＳ 明朝"/>
          <w:color w:val="000000"/>
          <w:spacing w:val="-104"/>
          <w:sz w:val="18"/>
          <w:szCs w:val="18"/>
        </w:rPr>
        <w:t xml:space="preserve"> </w:t>
      </w:r>
      <w:r w:rsidRPr="00F52BAE">
        <w:rPr>
          <w:rFonts w:hAnsi="ＭＳ 明朝"/>
          <w:color w:val="000000"/>
          <w:sz w:val="18"/>
          <w:szCs w:val="18"/>
        </w:rPr>
        <w:t>業</w:t>
      </w:r>
      <w:r w:rsidRPr="00F52BAE">
        <w:rPr>
          <w:rFonts w:hAnsi="ＭＳ 明朝"/>
          <w:color w:val="000000"/>
          <w:spacing w:val="-104"/>
          <w:sz w:val="18"/>
          <w:szCs w:val="18"/>
        </w:rPr>
        <w:t xml:space="preserve"> </w:t>
      </w:r>
      <w:r w:rsidRPr="00F52BAE">
        <w:rPr>
          <w:rFonts w:hAnsi="ＭＳ 明朝"/>
          <w:color w:val="000000"/>
          <w:sz w:val="18"/>
          <w:szCs w:val="18"/>
        </w:rPr>
        <w:t>者</w:t>
      </w:r>
      <w:r w:rsidRPr="00F52BAE">
        <w:rPr>
          <w:rFonts w:hAnsi="ＭＳ 明朝"/>
          <w:color w:val="000000"/>
          <w:spacing w:val="-104"/>
          <w:sz w:val="18"/>
          <w:szCs w:val="18"/>
        </w:rPr>
        <w:t xml:space="preserve"> </w:t>
      </w:r>
      <w:r w:rsidRPr="00F52BAE">
        <w:rPr>
          <w:rFonts w:hAnsi="ＭＳ 明朝"/>
          <w:color w:val="000000"/>
          <w:spacing w:val="-13"/>
          <w:sz w:val="18"/>
          <w:szCs w:val="18"/>
        </w:rPr>
        <w:t>」と</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う</w:t>
      </w:r>
      <w:r w:rsidRPr="00F52BAE">
        <w:rPr>
          <w:rFonts w:hAnsi="ＭＳ 明朝"/>
          <w:color w:val="000000"/>
          <w:spacing w:val="-104"/>
          <w:sz w:val="18"/>
          <w:szCs w:val="18"/>
        </w:rPr>
        <w:t xml:space="preserve"> </w:t>
      </w:r>
      <w:r w:rsidRPr="00F52BAE">
        <w:rPr>
          <w:rFonts w:hAnsi="ＭＳ 明朝"/>
          <w:color w:val="000000"/>
          <w:spacing w:val="-44"/>
          <w:sz w:val="18"/>
          <w:szCs w:val="18"/>
        </w:rPr>
        <w:t>。）</w:t>
      </w:r>
      <w:r w:rsidRPr="00F52BAE">
        <w:rPr>
          <w:rFonts w:hAnsi="ＭＳ 明朝"/>
          <w:color w:val="000000"/>
          <w:spacing w:val="-104"/>
          <w:sz w:val="18"/>
          <w:szCs w:val="18"/>
        </w:rPr>
        <w:t xml:space="preserve"> </w:t>
      </w:r>
      <w:r w:rsidRPr="00F52BAE">
        <w:rPr>
          <w:rFonts w:hAnsi="ＭＳ 明朝" w:hint="eastAsia"/>
          <w:color w:val="000000"/>
          <w:sz w:val="18"/>
          <w:szCs w:val="18"/>
        </w:rPr>
        <w:t>を下請</w:t>
      </w:r>
      <w:r w:rsidRPr="00F52BAE">
        <w:rPr>
          <w:rFonts w:hAnsi="ＭＳ 明朝"/>
          <w:color w:val="000000"/>
          <w:spacing w:val="-104"/>
          <w:sz w:val="18"/>
          <w:szCs w:val="18"/>
        </w:rPr>
        <w:t xml:space="preserve"> </w:t>
      </w:r>
      <w:r w:rsidRPr="00F52BAE">
        <w:rPr>
          <w:rFonts w:hAnsi="ＭＳ 明朝"/>
          <w:color w:val="000000"/>
          <w:sz w:val="18"/>
          <w:szCs w:val="18"/>
        </w:rPr>
        <w:t>契</w:t>
      </w:r>
      <w:r w:rsidRPr="00F52BAE">
        <w:rPr>
          <w:rFonts w:hAnsi="ＭＳ 明朝"/>
          <w:color w:val="000000"/>
          <w:spacing w:val="-104"/>
          <w:sz w:val="18"/>
          <w:szCs w:val="18"/>
        </w:rPr>
        <w:t xml:space="preserve"> </w:t>
      </w:r>
      <w:r w:rsidRPr="00F52BAE">
        <w:rPr>
          <w:rFonts w:hAnsi="ＭＳ 明朝"/>
          <w:color w:val="000000"/>
          <w:spacing w:val="-13"/>
          <w:sz w:val="18"/>
          <w:szCs w:val="18"/>
        </w:rPr>
        <w:t>約（</w:t>
      </w:r>
      <w:r w:rsidRPr="00F52BAE">
        <w:rPr>
          <w:rFonts w:hAnsi="ＭＳ 明朝"/>
          <w:color w:val="000000"/>
          <w:spacing w:val="-104"/>
          <w:sz w:val="18"/>
          <w:szCs w:val="18"/>
        </w:rPr>
        <w:t xml:space="preserve"> </w:t>
      </w:r>
      <w:r w:rsidRPr="00F52BAE">
        <w:rPr>
          <w:rFonts w:hAnsi="ＭＳ 明朝"/>
          <w:color w:val="000000"/>
          <w:sz w:val="18"/>
          <w:szCs w:val="18"/>
        </w:rPr>
        <w:t>受</w:t>
      </w:r>
      <w:r w:rsidRPr="00F52BAE">
        <w:rPr>
          <w:rFonts w:hAnsi="ＭＳ 明朝"/>
          <w:color w:val="000000"/>
          <w:spacing w:val="-104"/>
          <w:sz w:val="18"/>
          <w:szCs w:val="18"/>
        </w:rPr>
        <w:t xml:space="preserve"> </w:t>
      </w:r>
      <w:r w:rsidRPr="00F52BAE">
        <w:rPr>
          <w:rFonts w:hAnsi="ＭＳ 明朝"/>
          <w:color w:val="000000"/>
          <w:sz w:val="18"/>
          <w:szCs w:val="18"/>
        </w:rPr>
        <w:t>注</w:t>
      </w:r>
      <w:r w:rsidRPr="00F52BAE">
        <w:rPr>
          <w:rFonts w:hAnsi="ＭＳ 明朝"/>
          <w:color w:val="000000"/>
          <w:spacing w:val="-104"/>
          <w:sz w:val="18"/>
          <w:szCs w:val="18"/>
        </w:rPr>
        <w:t xml:space="preserve"> </w:t>
      </w:r>
      <w:r w:rsidRPr="00F52BAE">
        <w:rPr>
          <w:rFonts w:hAnsi="ＭＳ 明朝"/>
          <w:color w:val="000000"/>
          <w:sz w:val="18"/>
          <w:szCs w:val="18"/>
        </w:rPr>
        <w:t>者</w:t>
      </w:r>
      <w:r w:rsidRPr="00F52BAE">
        <w:rPr>
          <w:rFonts w:hAnsi="ＭＳ 明朝"/>
          <w:color w:val="000000"/>
          <w:spacing w:val="-104"/>
          <w:sz w:val="18"/>
          <w:szCs w:val="18"/>
        </w:rPr>
        <w:t xml:space="preserve"> </w:t>
      </w:r>
      <w:r w:rsidRPr="00F52BAE">
        <w:rPr>
          <w:rFonts w:hAnsi="ＭＳ 明朝"/>
          <w:color w:val="000000"/>
          <w:sz w:val="18"/>
          <w:szCs w:val="18"/>
        </w:rPr>
        <w:t>が</w:t>
      </w:r>
      <w:r w:rsidRPr="00F52BAE">
        <w:rPr>
          <w:rFonts w:hAnsi="ＭＳ 明朝"/>
          <w:color w:val="000000"/>
          <w:spacing w:val="-104"/>
          <w:sz w:val="18"/>
          <w:szCs w:val="18"/>
        </w:rPr>
        <w:t xml:space="preserve"> </w:t>
      </w:r>
      <w:r w:rsidRPr="00F52BAE">
        <w:rPr>
          <w:rFonts w:hAnsi="ＭＳ 明朝"/>
          <w:color w:val="000000"/>
          <w:sz w:val="18"/>
          <w:szCs w:val="18"/>
        </w:rPr>
        <w:t>直</w:t>
      </w:r>
      <w:r w:rsidRPr="00F52BAE">
        <w:rPr>
          <w:rFonts w:hAnsi="ＭＳ 明朝"/>
          <w:color w:val="000000"/>
          <w:spacing w:val="-104"/>
          <w:sz w:val="18"/>
          <w:szCs w:val="18"/>
        </w:rPr>
        <w:t xml:space="preserve"> </w:t>
      </w:r>
      <w:r w:rsidRPr="00F52BAE">
        <w:rPr>
          <w:rFonts w:hAnsi="ＭＳ 明朝"/>
          <w:color w:val="000000"/>
          <w:sz w:val="18"/>
          <w:szCs w:val="18"/>
        </w:rPr>
        <w:t>接</w:t>
      </w:r>
      <w:r w:rsidRPr="00F52BAE">
        <w:rPr>
          <w:rFonts w:hAnsi="ＭＳ 明朝"/>
          <w:color w:val="000000"/>
          <w:spacing w:val="-104"/>
          <w:sz w:val="18"/>
          <w:szCs w:val="18"/>
        </w:rPr>
        <w:t xml:space="preserve"> </w:t>
      </w:r>
      <w:r w:rsidRPr="00F52BAE">
        <w:rPr>
          <w:rFonts w:hAnsi="ＭＳ 明朝"/>
          <w:color w:val="000000"/>
          <w:sz w:val="18"/>
          <w:szCs w:val="18"/>
        </w:rPr>
        <w:t>締</w:t>
      </w:r>
      <w:r w:rsidRPr="00F52BAE">
        <w:rPr>
          <w:rFonts w:hAnsi="ＭＳ 明朝"/>
          <w:color w:val="000000"/>
          <w:spacing w:val="-104"/>
          <w:sz w:val="18"/>
          <w:szCs w:val="18"/>
        </w:rPr>
        <w:t xml:space="preserve"> </w:t>
      </w:r>
      <w:r w:rsidRPr="00F52BAE">
        <w:rPr>
          <w:rFonts w:hAnsi="ＭＳ 明朝"/>
          <w:color w:val="000000"/>
          <w:sz w:val="18"/>
          <w:szCs w:val="18"/>
        </w:rPr>
        <w:t>結</w:t>
      </w:r>
      <w:r w:rsidRPr="00F52BAE">
        <w:rPr>
          <w:rFonts w:hAnsi="ＭＳ 明朝"/>
          <w:color w:val="000000"/>
          <w:spacing w:val="-104"/>
          <w:sz w:val="18"/>
          <w:szCs w:val="18"/>
        </w:rPr>
        <w:t xml:space="preserve"> </w:t>
      </w:r>
      <w:r w:rsidRPr="00F52BAE">
        <w:rPr>
          <w:rFonts w:hAnsi="ＭＳ 明朝"/>
          <w:color w:val="000000"/>
          <w:sz w:val="18"/>
          <w:szCs w:val="18"/>
        </w:rPr>
        <w:t>す</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下</w:t>
      </w:r>
      <w:r w:rsidRPr="00F52BAE">
        <w:rPr>
          <w:rFonts w:hAnsi="ＭＳ 明朝"/>
          <w:color w:val="000000"/>
          <w:spacing w:val="-104"/>
          <w:sz w:val="18"/>
          <w:szCs w:val="18"/>
        </w:rPr>
        <w:t xml:space="preserve"> </w:t>
      </w:r>
      <w:r w:rsidRPr="00F52BAE">
        <w:rPr>
          <w:rFonts w:hAnsi="ＭＳ 明朝"/>
          <w:color w:val="000000"/>
          <w:sz w:val="18"/>
          <w:szCs w:val="18"/>
        </w:rPr>
        <w:t>請</w:t>
      </w:r>
      <w:r w:rsidRPr="00F52BAE">
        <w:rPr>
          <w:rFonts w:hAnsi="ＭＳ 明朝"/>
          <w:color w:val="000000"/>
          <w:spacing w:val="-104"/>
          <w:sz w:val="18"/>
          <w:szCs w:val="18"/>
        </w:rPr>
        <w:t xml:space="preserve"> </w:t>
      </w:r>
      <w:r w:rsidRPr="00F52BAE">
        <w:rPr>
          <w:rFonts w:hAnsi="ＭＳ 明朝"/>
          <w:color w:val="000000"/>
          <w:sz w:val="18"/>
          <w:szCs w:val="18"/>
        </w:rPr>
        <w:t>契</w:t>
      </w:r>
      <w:r w:rsidRPr="00F52BAE">
        <w:rPr>
          <w:rFonts w:hAnsi="ＭＳ 明朝"/>
          <w:color w:val="000000"/>
          <w:spacing w:val="-104"/>
          <w:sz w:val="18"/>
          <w:szCs w:val="18"/>
        </w:rPr>
        <w:t xml:space="preserve"> </w:t>
      </w:r>
      <w:r w:rsidRPr="00F52BAE">
        <w:rPr>
          <w:rFonts w:hAnsi="ＭＳ 明朝"/>
          <w:color w:val="000000"/>
          <w:sz w:val="18"/>
          <w:szCs w:val="18"/>
        </w:rPr>
        <w:t>約</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限</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。以</w:t>
      </w:r>
      <w:r w:rsidRPr="00F52BAE">
        <w:rPr>
          <w:rFonts w:hAnsi="ＭＳ 明朝"/>
          <w:color w:val="000000"/>
          <w:spacing w:val="-104"/>
          <w:sz w:val="18"/>
          <w:szCs w:val="18"/>
        </w:rPr>
        <w:t xml:space="preserve"> </w:t>
      </w:r>
      <w:r w:rsidRPr="00F52BAE">
        <w:rPr>
          <w:rFonts w:hAnsi="ＭＳ 明朝"/>
          <w:color w:val="000000"/>
          <w:sz w:val="18"/>
          <w:szCs w:val="18"/>
        </w:rPr>
        <w:t>下</w:t>
      </w:r>
      <w:r w:rsidRPr="00F52BAE">
        <w:rPr>
          <w:rFonts w:hAnsi="ＭＳ 明朝"/>
          <w:color w:val="000000"/>
          <w:spacing w:val="-104"/>
          <w:sz w:val="18"/>
          <w:szCs w:val="18"/>
        </w:rPr>
        <w:t xml:space="preserve"> </w:t>
      </w:r>
      <w:r w:rsidRPr="00F52BAE">
        <w:rPr>
          <w:rFonts w:hAnsi="ＭＳ 明朝"/>
          <w:color w:val="000000"/>
          <w:sz w:val="18"/>
          <w:szCs w:val="18"/>
        </w:rPr>
        <w:t>こ</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お</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て</w:t>
      </w:r>
      <w:r w:rsidRPr="00F52BAE">
        <w:rPr>
          <w:rFonts w:hAnsi="ＭＳ 明朝"/>
          <w:color w:val="000000"/>
          <w:spacing w:val="-104"/>
          <w:sz w:val="18"/>
          <w:szCs w:val="18"/>
        </w:rPr>
        <w:t xml:space="preserve"> </w:t>
      </w:r>
      <w:r w:rsidRPr="00F52BAE">
        <w:rPr>
          <w:rFonts w:hAnsi="ＭＳ 明朝"/>
          <w:color w:val="000000"/>
          <w:sz w:val="18"/>
          <w:szCs w:val="18"/>
        </w:rPr>
        <w:t>同</w:t>
      </w:r>
      <w:r w:rsidRPr="00F52BAE">
        <w:rPr>
          <w:rFonts w:hAnsi="ＭＳ 明朝"/>
          <w:color w:val="000000"/>
          <w:spacing w:val="-104"/>
          <w:sz w:val="18"/>
          <w:szCs w:val="18"/>
        </w:rPr>
        <w:t xml:space="preserve"> </w:t>
      </w:r>
      <w:r w:rsidRPr="00F52BAE">
        <w:rPr>
          <w:rFonts w:hAnsi="ＭＳ 明朝"/>
          <w:color w:val="000000"/>
          <w:sz w:val="18"/>
          <w:szCs w:val="18"/>
        </w:rPr>
        <w:t>じ</w:t>
      </w:r>
      <w:r w:rsidRPr="00F52BAE">
        <w:rPr>
          <w:rFonts w:hAnsi="ＭＳ 明朝"/>
          <w:color w:val="000000"/>
          <w:spacing w:val="-104"/>
          <w:sz w:val="18"/>
          <w:szCs w:val="18"/>
        </w:rPr>
        <w:t xml:space="preserve"> </w:t>
      </w:r>
      <w:r w:rsidRPr="00F52BAE">
        <w:rPr>
          <w:rFonts w:hAnsi="ＭＳ 明朝"/>
          <w:color w:val="000000"/>
          <w:spacing w:val="-53"/>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相</w:t>
      </w:r>
      <w:r w:rsidRPr="00F52BAE">
        <w:rPr>
          <w:rFonts w:hAnsi="ＭＳ 明朝"/>
          <w:color w:val="000000"/>
          <w:spacing w:val="-104"/>
          <w:sz w:val="18"/>
          <w:szCs w:val="18"/>
        </w:rPr>
        <w:t xml:space="preserve"> </w:t>
      </w:r>
      <w:r w:rsidRPr="00F52BAE">
        <w:rPr>
          <w:rFonts w:hAnsi="ＭＳ 明朝"/>
          <w:color w:val="000000"/>
          <w:sz w:val="18"/>
          <w:szCs w:val="18"/>
        </w:rPr>
        <w:t>手</w:t>
      </w:r>
      <w:r w:rsidRPr="00F52BAE">
        <w:rPr>
          <w:rFonts w:hAnsi="ＭＳ 明朝"/>
          <w:color w:val="000000"/>
          <w:spacing w:val="-104"/>
          <w:sz w:val="18"/>
          <w:szCs w:val="18"/>
        </w:rPr>
        <w:t xml:space="preserve"> </w:t>
      </w:r>
      <w:r w:rsidRPr="00F52BAE">
        <w:rPr>
          <w:rFonts w:hAnsi="ＭＳ 明朝"/>
          <w:color w:val="000000"/>
          <w:sz w:val="18"/>
          <w:szCs w:val="18"/>
        </w:rPr>
        <w:t>方</w:t>
      </w:r>
      <w:r w:rsidRPr="00F52BAE">
        <w:rPr>
          <w:rFonts w:hAnsi="ＭＳ 明朝"/>
          <w:color w:val="000000"/>
          <w:spacing w:val="-104"/>
          <w:sz w:val="18"/>
          <w:szCs w:val="18"/>
        </w:rPr>
        <w:t xml:space="preserve"> </w:t>
      </w:r>
      <w:r w:rsidRPr="00F52BAE">
        <w:rPr>
          <w:rFonts w:hAnsi="ＭＳ 明朝"/>
          <w:color w:val="000000"/>
          <w:sz w:val="18"/>
          <w:szCs w:val="18"/>
        </w:rPr>
        <w:t>と</w:t>
      </w:r>
      <w:r w:rsidRPr="00F52BAE">
        <w:rPr>
          <w:rFonts w:hAnsi="ＭＳ 明朝"/>
          <w:color w:val="000000"/>
          <w:spacing w:val="-104"/>
          <w:sz w:val="18"/>
          <w:szCs w:val="18"/>
        </w:rPr>
        <w:t xml:space="preserve"> </w:t>
      </w:r>
      <w:r w:rsidRPr="00F52BAE">
        <w:rPr>
          <w:rFonts w:hAnsi="ＭＳ 明朝"/>
          <w:color w:val="000000"/>
          <w:sz w:val="18"/>
          <w:szCs w:val="18"/>
        </w:rPr>
        <w:t>し</w:t>
      </w:r>
      <w:r w:rsidRPr="00F52BAE">
        <w:rPr>
          <w:rFonts w:hAnsi="ＭＳ 明朝"/>
          <w:color w:val="000000"/>
          <w:spacing w:val="-104"/>
          <w:sz w:val="18"/>
          <w:szCs w:val="18"/>
        </w:rPr>
        <w:t xml:space="preserve"> </w:t>
      </w:r>
      <w:r w:rsidRPr="00F52BAE">
        <w:rPr>
          <w:rFonts w:hAnsi="ＭＳ 明朝"/>
          <w:color w:val="000000"/>
          <w:sz w:val="18"/>
          <w:szCs w:val="18"/>
        </w:rPr>
        <w:t>て</w:t>
      </w:r>
      <w:r w:rsidRPr="00F52BAE">
        <w:rPr>
          <w:rFonts w:hAnsi="ＭＳ 明朝"/>
          <w:color w:val="000000"/>
          <w:spacing w:val="-104"/>
          <w:sz w:val="18"/>
          <w:szCs w:val="18"/>
        </w:rPr>
        <w:t xml:space="preserve"> </w:t>
      </w:r>
      <w:r w:rsidRPr="00F52BAE">
        <w:rPr>
          <w:rFonts w:hAnsi="ＭＳ 明朝"/>
          <w:color w:val="000000"/>
          <w:sz w:val="18"/>
          <w:szCs w:val="18"/>
        </w:rPr>
        <w:t>は</w:t>
      </w:r>
      <w:r w:rsidRPr="00F52BAE">
        <w:rPr>
          <w:rFonts w:hAnsi="ＭＳ 明朝"/>
          <w:color w:val="000000"/>
          <w:spacing w:val="-104"/>
          <w:sz w:val="18"/>
          <w:szCs w:val="18"/>
        </w:rPr>
        <w:t xml:space="preserve"> </w:t>
      </w:r>
      <w:r w:rsidRPr="00F52BAE">
        <w:rPr>
          <w:rFonts w:hAnsi="ＭＳ 明朝"/>
          <w:color w:val="000000"/>
          <w:sz w:val="18"/>
          <w:szCs w:val="18"/>
        </w:rPr>
        <w:t>な</w:t>
      </w:r>
      <w:r w:rsidRPr="00F52BAE">
        <w:rPr>
          <w:rFonts w:hAnsi="ＭＳ 明朝"/>
          <w:color w:val="000000"/>
          <w:spacing w:val="-104"/>
          <w:sz w:val="18"/>
          <w:szCs w:val="18"/>
        </w:rPr>
        <w:t xml:space="preserve"> </w:t>
      </w:r>
      <w:r w:rsidRPr="00F52BAE">
        <w:rPr>
          <w:rFonts w:hAnsi="ＭＳ 明朝"/>
          <w:color w:val="000000"/>
          <w:sz w:val="18"/>
          <w:szCs w:val="18"/>
        </w:rPr>
        <w:t>ら</w:t>
      </w:r>
      <w:r w:rsidRPr="00F52BAE">
        <w:rPr>
          <w:rFonts w:hAnsi="ＭＳ 明朝"/>
          <w:color w:val="000000"/>
          <w:spacing w:val="-104"/>
          <w:sz w:val="18"/>
          <w:szCs w:val="18"/>
        </w:rPr>
        <w:t xml:space="preserve"> </w:t>
      </w:r>
      <w:r w:rsidRPr="00F52BAE">
        <w:rPr>
          <w:rFonts w:hAnsi="ＭＳ 明朝"/>
          <w:color w:val="000000"/>
          <w:sz w:val="18"/>
          <w:szCs w:val="18"/>
        </w:rPr>
        <w:t>な</w:t>
      </w:r>
      <w:r w:rsidRPr="00F52BAE">
        <w:rPr>
          <w:rFonts w:hAnsi="ＭＳ 明朝"/>
          <w:color w:val="000000"/>
          <w:spacing w:val="-104"/>
          <w:sz w:val="18"/>
          <w:szCs w:val="18"/>
        </w:rPr>
        <w:t xml:space="preserve"> </w:t>
      </w:r>
      <w:r w:rsidRPr="00F52BAE">
        <w:rPr>
          <w:rFonts w:hAnsi="ＭＳ 明朝"/>
          <w:color w:val="000000"/>
          <w:sz w:val="18"/>
          <w:szCs w:val="18"/>
        </w:rPr>
        <w:t>い</w:t>
      </w:r>
      <w:r w:rsidRPr="00F52BAE">
        <w:rPr>
          <w:rFonts w:hAnsi="ＭＳ 明朝"/>
          <w:color w:val="000000"/>
          <w:spacing w:val="-104"/>
          <w:sz w:val="18"/>
          <w:szCs w:val="18"/>
        </w:rPr>
        <w:t xml:space="preserve"> </w:t>
      </w:r>
      <w:r w:rsidRPr="00F52BAE">
        <w:rPr>
          <w:rFonts w:hAnsi="ＭＳ 明朝"/>
          <w:color w:val="000000"/>
          <w:sz w:val="18"/>
          <w:szCs w:val="18"/>
        </w:rPr>
        <w:t>。</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kern w:val="2"/>
          <w:sz w:val="18"/>
          <w:szCs w:val="18"/>
        </w:rPr>
      </w:pPr>
      <w:r w:rsidRPr="00F52BAE">
        <w:rPr>
          <w:rFonts w:hAnsi="ＭＳ 明朝"/>
          <w:color w:val="000000"/>
          <w:sz w:val="18"/>
          <w:szCs w:val="18"/>
        </w:rPr>
        <w:t>一</w:t>
      </w:r>
      <w:r w:rsidRPr="00F52BAE">
        <w:rPr>
          <w:rFonts w:hAnsi="ＭＳ 明朝"/>
          <w:color w:val="000000"/>
          <w:spacing w:val="80"/>
          <w:sz w:val="18"/>
          <w:szCs w:val="18"/>
        </w:rPr>
        <w:t xml:space="preserve"> </w:t>
      </w:r>
      <w:r w:rsidRPr="00F52BAE">
        <w:rPr>
          <w:rFonts w:hAnsi="ＭＳ 明朝"/>
          <w:color w:val="000000"/>
          <w:sz w:val="18"/>
          <w:szCs w:val="18"/>
        </w:rPr>
        <w:t>健</w:t>
      </w:r>
      <w:r w:rsidRPr="00F52BAE">
        <w:rPr>
          <w:rFonts w:hAnsi="ＭＳ 明朝"/>
          <w:color w:val="000000"/>
          <w:spacing w:val="-104"/>
          <w:sz w:val="18"/>
          <w:szCs w:val="18"/>
        </w:rPr>
        <w:t xml:space="preserve"> </w:t>
      </w:r>
      <w:r w:rsidRPr="00F52BAE">
        <w:rPr>
          <w:rFonts w:hAnsi="ＭＳ 明朝"/>
          <w:color w:val="000000"/>
          <w:sz w:val="18"/>
          <w:szCs w:val="18"/>
        </w:rPr>
        <w:t>康</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大</w:t>
      </w:r>
      <w:r w:rsidRPr="00F52BAE">
        <w:rPr>
          <w:rFonts w:hAnsi="ＭＳ 明朝"/>
          <w:color w:val="000000"/>
          <w:spacing w:val="-104"/>
          <w:sz w:val="18"/>
          <w:szCs w:val="18"/>
        </w:rPr>
        <w:t xml:space="preserve"> </w:t>
      </w:r>
      <w:r w:rsidRPr="00F52BAE">
        <w:rPr>
          <w:rFonts w:hAnsi="ＭＳ 明朝"/>
          <w:color w:val="000000"/>
          <w:sz w:val="18"/>
          <w:szCs w:val="18"/>
        </w:rPr>
        <w:t>正</w:t>
      </w:r>
      <w:r w:rsidRPr="00F52BAE">
        <w:rPr>
          <w:rFonts w:hAnsi="ＭＳ 明朝" w:hint="eastAsia"/>
          <w:color w:val="000000"/>
          <w:sz w:val="18"/>
          <w:szCs w:val="18"/>
        </w:rPr>
        <w:t>11</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70</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48</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よ</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hint="eastAsia"/>
          <w:color w:val="000000"/>
          <w:sz w:val="18"/>
          <w:szCs w:val="18"/>
        </w:rPr>
        <w:t>届出</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二</w:t>
      </w:r>
      <w:r w:rsidRPr="00F52BAE">
        <w:rPr>
          <w:rFonts w:hAnsi="ＭＳ 明朝"/>
          <w:color w:val="000000"/>
          <w:spacing w:val="80"/>
          <w:sz w:val="18"/>
          <w:szCs w:val="18"/>
        </w:rPr>
        <w:t xml:space="preserve"> </w:t>
      </w:r>
      <w:r w:rsidRPr="00F52BAE">
        <w:rPr>
          <w:rFonts w:hAnsi="ＭＳ 明朝"/>
          <w:color w:val="000000"/>
          <w:sz w:val="18"/>
          <w:szCs w:val="18"/>
        </w:rPr>
        <w:t>厚</w:t>
      </w:r>
      <w:r w:rsidRPr="00F52BAE">
        <w:rPr>
          <w:rFonts w:hAnsi="ＭＳ 明朝"/>
          <w:color w:val="000000"/>
          <w:spacing w:val="-104"/>
          <w:sz w:val="18"/>
          <w:szCs w:val="18"/>
        </w:rPr>
        <w:t xml:space="preserve"> </w:t>
      </w:r>
      <w:r w:rsidRPr="00F52BAE">
        <w:rPr>
          <w:rFonts w:hAnsi="ＭＳ 明朝"/>
          <w:color w:val="000000"/>
          <w:sz w:val="18"/>
          <w:szCs w:val="18"/>
        </w:rPr>
        <w:t>生</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金</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昭</w:t>
      </w:r>
      <w:r w:rsidRPr="00F52BAE">
        <w:rPr>
          <w:rFonts w:hAnsi="ＭＳ 明朝"/>
          <w:color w:val="000000"/>
          <w:spacing w:val="-104"/>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29</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115</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27</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hint="eastAsia"/>
          <w:color w:val="000000"/>
          <w:sz w:val="18"/>
          <w:szCs w:val="18"/>
        </w:rPr>
        <w:t>による届出</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kern w:val="2"/>
          <w:sz w:val="18"/>
          <w:szCs w:val="18"/>
        </w:rPr>
      </w:pPr>
      <w:r w:rsidRPr="00F52BAE">
        <w:rPr>
          <w:rFonts w:hAnsi="ＭＳ 明朝"/>
          <w:color w:val="000000"/>
          <w:sz w:val="18"/>
          <w:szCs w:val="18"/>
        </w:rPr>
        <w:t>三</w:t>
      </w:r>
      <w:r w:rsidRPr="00F52BAE">
        <w:rPr>
          <w:rFonts w:hAnsi="ＭＳ 明朝"/>
          <w:color w:val="000000"/>
          <w:spacing w:val="80"/>
          <w:sz w:val="18"/>
          <w:szCs w:val="18"/>
        </w:rPr>
        <w:t xml:space="preserve"> </w:t>
      </w:r>
      <w:r w:rsidRPr="00F52BAE">
        <w:rPr>
          <w:rFonts w:hAnsi="ＭＳ 明朝"/>
          <w:color w:val="000000"/>
          <w:sz w:val="18"/>
          <w:szCs w:val="18"/>
        </w:rPr>
        <w:t>雇</w:t>
      </w:r>
      <w:r w:rsidRPr="00F52BAE">
        <w:rPr>
          <w:rFonts w:hAnsi="ＭＳ 明朝"/>
          <w:color w:val="000000"/>
          <w:spacing w:val="-104"/>
          <w:sz w:val="18"/>
          <w:szCs w:val="18"/>
        </w:rPr>
        <w:t xml:space="preserve"> </w:t>
      </w:r>
      <w:r w:rsidRPr="00F52BAE">
        <w:rPr>
          <w:rFonts w:hAnsi="ＭＳ 明朝"/>
          <w:color w:val="000000"/>
          <w:sz w:val="18"/>
          <w:szCs w:val="18"/>
        </w:rPr>
        <w:t>用</w:t>
      </w:r>
      <w:r w:rsidRPr="00F52BAE">
        <w:rPr>
          <w:rFonts w:hAnsi="ＭＳ 明朝"/>
          <w:color w:val="000000"/>
          <w:spacing w:val="-104"/>
          <w:sz w:val="18"/>
          <w:szCs w:val="18"/>
        </w:rPr>
        <w:t xml:space="preserve"> </w:t>
      </w:r>
      <w:r w:rsidRPr="00F52BAE">
        <w:rPr>
          <w:rFonts w:hAnsi="ＭＳ 明朝"/>
          <w:color w:val="000000"/>
          <w:sz w:val="18"/>
          <w:szCs w:val="18"/>
        </w:rPr>
        <w:t>保</w:t>
      </w:r>
      <w:r w:rsidRPr="00F52BAE">
        <w:rPr>
          <w:rFonts w:hAnsi="ＭＳ 明朝"/>
          <w:color w:val="000000"/>
          <w:spacing w:val="-104"/>
          <w:sz w:val="18"/>
          <w:szCs w:val="18"/>
        </w:rPr>
        <w:t xml:space="preserve"> </w:t>
      </w:r>
      <w:r w:rsidRPr="00F52BAE">
        <w:rPr>
          <w:rFonts w:hAnsi="ＭＳ 明朝"/>
          <w:color w:val="000000"/>
          <w:sz w:val="18"/>
          <w:szCs w:val="18"/>
        </w:rPr>
        <w:t>険</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昭</w:t>
      </w:r>
      <w:r w:rsidRPr="00F52BAE">
        <w:rPr>
          <w:rFonts w:hAnsi="ＭＳ 明朝"/>
          <w:color w:val="000000"/>
          <w:spacing w:val="-104"/>
          <w:sz w:val="18"/>
          <w:szCs w:val="18"/>
        </w:rPr>
        <w:t xml:space="preserve"> </w:t>
      </w:r>
      <w:r w:rsidRPr="00F52BAE">
        <w:rPr>
          <w:rFonts w:hAnsi="ＭＳ 明朝"/>
          <w:color w:val="000000"/>
          <w:sz w:val="18"/>
          <w:szCs w:val="18"/>
        </w:rPr>
        <w:t>和</w:t>
      </w:r>
      <w:r w:rsidRPr="00F52BAE">
        <w:rPr>
          <w:rFonts w:hAnsi="ＭＳ 明朝" w:hint="eastAsia"/>
          <w:color w:val="000000"/>
          <w:sz w:val="18"/>
          <w:szCs w:val="18"/>
        </w:rPr>
        <w:t>49</w:t>
      </w:r>
      <w:r w:rsidRPr="00F52BAE">
        <w:rPr>
          <w:rFonts w:hAnsi="ＭＳ 明朝"/>
          <w:color w:val="000000"/>
          <w:spacing w:val="-104"/>
          <w:sz w:val="18"/>
          <w:szCs w:val="18"/>
        </w:rPr>
        <w:t xml:space="preserve"> </w:t>
      </w:r>
      <w:r w:rsidRPr="00F52BAE">
        <w:rPr>
          <w:rFonts w:hAnsi="ＭＳ 明朝"/>
          <w:color w:val="000000"/>
          <w:sz w:val="18"/>
          <w:szCs w:val="18"/>
        </w:rPr>
        <w:t>年</w:t>
      </w:r>
      <w:r w:rsidRPr="00F52BAE">
        <w:rPr>
          <w:rFonts w:hAnsi="ＭＳ 明朝"/>
          <w:color w:val="000000"/>
          <w:spacing w:val="-104"/>
          <w:sz w:val="18"/>
          <w:szCs w:val="18"/>
        </w:rPr>
        <w:t xml:space="preserve"> </w:t>
      </w:r>
      <w:r w:rsidRPr="00F52BAE">
        <w:rPr>
          <w:rFonts w:hAnsi="ＭＳ 明朝"/>
          <w:color w:val="000000"/>
          <w:sz w:val="18"/>
          <w:szCs w:val="18"/>
        </w:rPr>
        <w:t>法</w:t>
      </w:r>
      <w:r w:rsidRPr="00F52BAE">
        <w:rPr>
          <w:rFonts w:hAnsi="ＭＳ 明朝"/>
          <w:color w:val="000000"/>
          <w:spacing w:val="-104"/>
          <w:sz w:val="18"/>
          <w:szCs w:val="18"/>
        </w:rPr>
        <w:t xml:space="preserve"> </w:t>
      </w:r>
      <w:r w:rsidRPr="00F52BAE">
        <w:rPr>
          <w:rFonts w:hAnsi="ＭＳ 明朝"/>
          <w:color w:val="000000"/>
          <w:sz w:val="18"/>
          <w:szCs w:val="18"/>
        </w:rPr>
        <w:t>律</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116</w:t>
      </w:r>
      <w:r w:rsidRPr="00F52BAE">
        <w:rPr>
          <w:rFonts w:hAnsi="ＭＳ 明朝"/>
          <w:color w:val="000000"/>
          <w:spacing w:val="-104"/>
          <w:sz w:val="18"/>
          <w:szCs w:val="18"/>
        </w:rPr>
        <w:t xml:space="preserve"> </w:t>
      </w:r>
      <w:r w:rsidRPr="00F52BAE">
        <w:rPr>
          <w:rFonts w:hAnsi="ＭＳ 明朝"/>
          <w:color w:val="000000"/>
          <w:sz w:val="18"/>
          <w:szCs w:val="18"/>
        </w:rPr>
        <w:t>号</w:t>
      </w:r>
      <w:r w:rsidRPr="00F52BAE">
        <w:rPr>
          <w:rFonts w:hAnsi="ＭＳ 明朝"/>
          <w:color w:val="000000"/>
          <w:spacing w:val="-104"/>
          <w:sz w:val="18"/>
          <w:szCs w:val="18"/>
        </w:rPr>
        <w:t xml:space="preserve"> </w:t>
      </w:r>
      <w:r w:rsidRPr="00F52BAE">
        <w:rPr>
          <w:rFonts w:hAnsi="ＭＳ 明朝"/>
          <w:color w:val="000000"/>
          <w:sz w:val="18"/>
          <w:szCs w:val="18"/>
        </w:rPr>
        <w:t>）</w:t>
      </w:r>
      <w:r w:rsidRPr="00F52BAE">
        <w:rPr>
          <w:rFonts w:hAnsi="ＭＳ 明朝"/>
          <w:color w:val="000000"/>
          <w:spacing w:val="-104"/>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７</w:t>
      </w:r>
      <w:r w:rsidRPr="00F52BAE">
        <w:rPr>
          <w:rFonts w:hAnsi="ＭＳ 明朝"/>
          <w:color w:val="000000"/>
          <w:spacing w:val="-104"/>
          <w:sz w:val="18"/>
          <w:szCs w:val="18"/>
        </w:rPr>
        <w:t xml:space="preserve"> </w:t>
      </w:r>
      <w:r w:rsidRPr="00F52BAE">
        <w:rPr>
          <w:rFonts w:hAnsi="ＭＳ 明朝"/>
          <w:color w:val="000000"/>
          <w:sz w:val="18"/>
          <w:szCs w:val="18"/>
        </w:rPr>
        <w:t>条</w:t>
      </w:r>
      <w:r w:rsidRPr="00F52BAE">
        <w:rPr>
          <w:rFonts w:hAnsi="ＭＳ 明朝"/>
          <w:color w:val="000000"/>
          <w:spacing w:val="-104"/>
          <w:sz w:val="18"/>
          <w:szCs w:val="18"/>
        </w:rPr>
        <w:t xml:space="preserve"> </w:t>
      </w:r>
      <w:r w:rsidRPr="00F52BAE">
        <w:rPr>
          <w:rFonts w:hAnsi="ＭＳ 明朝"/>
          <w:color w:val="000000"/>
          <w:sz w:val="18"/>
          <w:szCs w:val="18"/>
        </w:rPr>
        <w:t>の</w:t>
      </w:r>
      <w:r w:rsidRPr="00F52BAE">
        <w:rPr>
          <w:rFonts w:hAnsi="ＭＳ 明朝"/>
          <w:color w:val="000000"/>
          <w:spacing w:val="-104"/>
          <w:sz w:val="18"/>
          <w:szCs w:val="18"/>
        </w:rPr>
        <w:t xml:space="preserve"> </w:t>
      </w:r>
      <w:r w:rsidRPr="00F52BAE">
        <w:rPr>
          <w:rFonts w:hAnsi="ＭＳ 明朝"/>
          <w:color w:val="000000"/>
          <w:sz w:val="18"/>
          <w:szCs w:val="18"/>
        </w:rPr>
        <w:t>規</w:t>
      </w:r>
      <w:r w:rsidRPr="00F52BAE">
        <w:rPr>
          <w:rFonts w:hAnsi="ＭＳ 明朝"/>
          <w:color w:val="000000"/>
          <w:spacing w:val="-104"/>
          <w:sz w:val="18"/>
          <w:szCs w:val="18"/>
        </w:rPr>
        <w:t xml:space="preserve"> </w:t>
      </w:r>
      <w:r w:rsidRPr="00F52BAE">
        <w:rPr>
          <w:rFonts w:hAnsi="ＭＳ 明朝"/>
          <w:color w:val="000000"/>
          <w:sz w:val="18"/>
          <w:szCs w:val="18"/>
        </w:rPr>
        <w:t>定</w:t>
      </w:r>
      <w:r w:rsidRPr="00F52BAE">
        <w:rPr>
          <w:rFonts w:hAnsi="ＭＳ 明朝"/>
          <w:color w:val="000000"/>
          <w:spacing w:val="-104"/>
          <w:sz w:val="18"/>
          <w:szCs w:val="18"/>
        </w:rPr>
        <w:t xml:space="preserve"> </w:t>
      </w:r>
      <w:r w:rsidRPr="00F52BAE">
        <w:rPr>
          <w:rFonts w:hAnsi="ＭＳ 明朝"/>
          <w:color w:val="000000"/>
          <w:sz w:val="18"/>
          <w:szCs w:val="18"/>
        </w:rPr>
        <w:t>に</w:t>
      </w:r>
      <w:r w:rsidRPr="00F52BAE">
        <w:rPr>
          <w:rFonts w:hAnsi="ＭＳ 明朝"/>
          <w:color w:val="000000"/>
          <w:spacing w:val="-104"/>
          <w:sz w:val="18"/>
          <w:szCs w:val="18"/>
        </w:rPr>
        <w:t xml:space="preserve"> </w:t>
      </w:r>
      <w:r w:rsidRPr="00F52BAE">
        <w:rPr>
          <w:rFonts w:hAnsi="ＭＳ 明朝"/>
          <w:color w:val="000000"/>
          <w:sz w:val="18"/>
          <w:szCs w:val="18"/>
        </w:rPr>
        <w:t>よ</w:t>
      </w:r>
      <w:r w:rsidRPr="00F52BAE">
        <w:rPr>
          <w:rFonts w:hAnsi="ＭＳ 明朝"/>
          <w:color w:val="000000"/>
          <w:spacing w:val="-104"/>
          <w:sz w:val="18"/>
          <w:szCs w:val="18"/>
        </w:rPr>
        <w:t xml:space="preserve"> </w:t>
      </w:r>
      <w:r w:rsidRPr="00F52BAE">
        <w:rPr>
          <w:rFonts w:hAnsi="ＭＳ 明朝"/>
          <w:color w:val="000000"/>
          <w:sz w:val="18"/>
          <w:szCs w:val="18"/>
        </w:rPr>
        <w:t>る</w:t>
      </w:r>
      <w:r w:rsidRPr="00F52BAE">
        <w:rPr>
          <w:rFonts w:hAnsi="ＭＳ 明朝"/>
          <w:color w:val="000000"/>
          <w:spacing w:val="-104"/>
          <w:sz w:val="18"/>
          <w:szCs w:val="18"/>
        </w:rPr>
        <w:t xml:space="preserve"> </w:t>
      </w:r>
      <w:r w:rsidRPr="00F52BAE">
        <w:rPr>
          <w:rFonts w:hAnsi="ＭＳ 明朝"/>
          <w:color w:val="000000"/>
          <w:sz w:val="18"/>
          <w:szCs w:val="18"/>
        </w:rPr>
        <w:t>届</w:t>
      </w:r>
      <w:r w:rsidRPr="00F52BAE">
        <w:rPr>
          <w:rFonts w:hAnsi="ＭＳ 明朝" w:hint="eastAsia"/>
          <w:color w:val="000000"/>
          <w:sz w:val="18"/>
          <w:szCs w:val="18"/>
        </w:rPr>
        <w:t>出</w:t>
      </w:r>
    </w:p>
    <w:p w:rsidR="005732D2" w:rsidRPr="00F52BAE" w:rsidRDefault="005732D2" w:rsidP="00F52BAE">
      <w:pPr>
        <w:pStyle w:val="3"/>
        <w:ind w:leftChars="0" w:left="180" w:hangingChars="100" w:hanging="180"/>
        <w:rPr>
          <w:sz w:val="18"/>
          <w:szCs w:val="18"/>
        </w:rPr>
      </w:pPr>
      <w:r w:rsidRPr="00F52BAE">
        <w:rPr>
          <w:color w:val="000000"/>
          <w:sz w:val="18"/>
          <w:szCs w:val="18"/>
        </w:rPr>
        <w:t>２</w:t>
      </w:r>
      <w:r w:rsidRPr="00F52BAE">
        <w:rPr>
          <w:color w:val="000000"/>
          <w:spacing w:val="79"/>
          <w:sz w:val="18"/>
          <w:szCs w:val="18"/>
        </w:rPr>
        <w:t xml:space="preserve"> </w:t>
      </w:r>
      <w:r w:rsidRPr="00F52BAE">
        <w:rPr>
          <w:color w:val="000000"/>
          <w:sz w:val="18"/>
          <w:szCs w:val="18"/>
        </w:rPr>
        <w:t>前</w:t>
      </w:r>
      <w:r w:rsidRPr="00F52BAE">
        <w:rPr>
          <w:color w:val="000000"/>
          <w:spacing w:val="-104"/>
          <w:sz w:val="18"/>
          <w:szCs w:val="18"/>
        </w:rPr>
        <w:t xml:space="preserve"> </w:t>
      </w:r>
      <w:r w:rsidRPr="00F52BAE">
        <w:rPr>
          <w:color w:val="000000"/>
          <w:sz w:val="18"/>
          <w:szCs w:val="18"/>
        </w:rPr>
        <w:t>項</w:t>
      </w:r>
      <w:r w:rsidRPr="00F52BAE">
        <w:rPr>
          <w:color w:val="000000"/>
          <w:spacing w:val="-104"/>
          <w:sz w:val="18"/>
          <w:szCs w:val="18"/>
        </w:rPr>
        <w:t xml:space="preserve"> </w:t>
      </w:r>
      <w:r w:rsidRPr="00F52BAE">
        <w:rPr>
          <w:color w:val="000000"/>
          <w:sz w:val="18"/>
          <w:szCs w:val="18"/>
        </w:rPr>
        <w:t>の</w:t>
      </w:r>
      <w:r w:rsidRPr="00F52BAE">
        <w:rPr>
          <w:color w:val="000000"/>
          <w:spacing w:val="-104"/>
          <w:sz w:val="18"/>
          <w:szCs w:val="18"/>
        </w:rPr>
        <w:t xml:space="preserve"> </w:t>
      </w:r>
      <w:r w:rsidRPr="00F52BAE">
        <w:rPr>
          <w:color w:val="000000"/>
          <w:sz w:val="18"/>
          <w:szCs w:val="18"/>
        </w:rPr>
        <w:t>規</w:t>
      </w:r>
      <w:r w:rsidRPr="00F52BAE">
        <w:rPr>
          <w:color w:val="000000"/>
          <w:spacing w:val="-104"/>
          <w:sz w:val="18"/>
          <w:szCs w:val="18"/>
        </w:rPr>
        <w:t xml:space="preserve"> </w:t>
      </w:r>
      <w:r w:rsidRPr="00F52BAE">
        <w:rPr>
          <w:color w:val="000000"/>
          <w:sz w:val="18"/>
          <w:szCs w:val="18"/>
        </w:rPr>
        <w:t>定</w:t>
      </w:r>
      <w:r w:rsidRPr="00F52BAE">
        <w:rPr>
          <w:color w:val="000000"/>
          <w:spacing w:val="-104"/>
          <w:sz w:val="18"/>
          <w:szCs w:val="18"/>
        </w:rPr>
        <w:t xml:space="preserve"> </w:t>
      </w:r>
      <w:r w:rsidRPr="00F52BAE">
        <w:rPr>
          <w:color w:val="000000"/>
          <w:sz w:val="18"/>
          <w:szCs w:val="18"/>
        </w:rPr>
        <w:t>に</w:t>
      </w:r>
      <w:r w:rsidRPr="00F52BAE">
        <w:rPr>
          <w:color w:val="000000"/>
          <w:spacing w:val="-104"/>
          <w:sz w:val="18"/>
          <w:szCs w:val="18"/>
        </w:rPr>
        <w:t xml:space="preserve"> </w:t>
      </w:r>
      <w:r w:rsidRPr="00F52BAE">
        <w:rPr>
          <w:color w:val="000000"/>
          <w:sz w:val="18"/>
          <w:szCs w:val="18"/>
        </w:rPr>
        <w:t>か</w:t>
      </w:r>
      <w:r w:rsidRPr="00F52BAE">
        <w:rPr>
          <w:color w:val="000000"/>
          <w:spacing w:val="-104"/>
          <w:sz w:val="18"/>
          <w:szCs w:val="18"/>
        </w:rPr>
        <w:t xml:space="preserve"> </w:t>
      </w:r>
      <w:r w:rsidRPr="00F52BAE">
        <w:rPr>
          <w:color w:val="000000"/>
          <w:sz w:val="18"/>
          <w:szCs w:val="18"/>
        </w:rPr>
        <w:t>か</w:t>
      </w:r>
      <w:r w:rsidRPr="00F52BAE">
        <w:rPr>
          <w:color w:val="000000"/>
          <w:spacing w:val="-104"/>
          <w:sz w:val="18"/>
          <w:szCs w:val="18"/>
        </w:rPr>
        <w:t xml:space="preserve"> </w:t>
      </w:r>
      <w:r w:rsidRPr="00F52BAE">
        <w:rPr>
          <w:color w:val="000000"/>
          <w:sz w:val="18"/>
          <w:szCs w:val="18"/>
        </w:rPr>
        <w:t>わ</w:t>
      </w:r>
      <w:r w:rsidRPr="00F52BAE">
        <w:rPr>
          <w:color w:val="000000"/>
          <w:spacing w:val="-104"/>
          <w:sz w:val="18"/>
          <w:szCs w:val="18"/>
        </w:rPr>
        <w:t xml:space="preserve"> </w:t>
      </w:r>
      <w:r w:rsidRPr="00F52BAE">
        <w:rPr>
          <w:color w:val="000000"/>
          <w:sz w:val="18"/>
          <w:szCs w:val="18"/>
        </w:rPr>
        <w:t>ら</w:t>
      </w:r>
      <w:r w:rsidRPr="00F52BAE">
        <w:rPr>
          <w:color w:val="000000"/>
          <w:spacing w:val="-104"/>
          <w:sz w:val="18"/>
          <w:szCs w:val="18"/>
        </w:rPr>
        <w:t xml:space="preserve"> </w:t>
      </w:r>
      <w:r w:rsidRPr="00F52BAE">
        <w:rPr>
          <w:color w:val="000000"/>
          <w:sz w:val="18"/>
          <w:szCs w:val="18"/>
        </w:rPr>
        <w:t>ず</w:t>
      </w:r>
      <w:r w:rsidRPr="00F52BAE">
        <w:rPr>
          <w:color w:val="000000"/>
          <w:spacing w:val="-104"/>
          <w:sz w:val="18"/>
          <w:szCs w:val="18"/>
        </w:rPr>
        <w:t xml:space="preserve"> </w:t>
      </w:r>
      <w:r w:rsidRPr="00F52BAE">
        <w:rPr>
          <w:color w:val="000000"/>
          <w:sz w:val="18"/>
          <w:szCs w:val="18"/>
        </w:rPr>
        <w:t>、</w:t>
      </w:r>
      <w:r w:rsidRPr="00F52BAE">
        <w:rPr>
          <w:color w:val="000000"/>
          <w:spacing w:val="-104"/>
          <w:sz w:val="18"/>
          <w:szCs w:val="18"/>
        </w:rPr>
        <w:t xml:space="preserve"> </w:t>
      </w:r>
      <w:r w:rsidRPr="00F52BAE">
        <w:rPr>
          <w:color w:val="000000"/>
          <w:sz w:val="18"/>
          <w:szCs w:val="18"/>
        </w:rPr>
        <w:t>受</w:t>
      </w:r>
      <w:r w:rsidRPr="00F52BAE">
        <w:rPr>
          <w:color w:val="000000"/>
          <w:spacing w:val="-104"/>
          <w:sz w:val="18"/>
          <w:szCs w:val="18"/>
        </w:rPr>
        <w:t xml:space="preserve"> </w:t>
      </w:r>
      <w:r w:rsidRPr="00F52BAE">
        <w:rPr>
          <w:color w:val="000000"/>
          <w:sz w:val="18"/>
          <w:szCs w:val="18"/>
        </w:rPr>
        <w:t>注</w:t>
      </w:r>
      <w:r w:rsidRPr="00F52BAE">
        <w:rPr>
          <w:color w:val="000000"/>
          <w:spacing w:val="-104"/>
          <w:sz w:val="18"/>
          <w:szCs w:val="18"/>
        </w:rPr>
        <w:t xml:space="preserve"> </w:t>
      </w:r>
      <w:r w:rsidRPr="00F52BAE">
        <w:rPr>
          <w:color w:val="000000"/>
          <w:sz w:val="18"/>
          <w:szCs w:val="18"/>
        </w:rPr>
        <w:t>者</w:t>
      </w:r>
      <w:r w:rsidRPr="00F52BAE">
        <w:rPr>
          <w:color w:val="000000"/>
          <w:spacing w:val="-104"/>
          <w:sz w:val="18"/>
          <w:szCs w:val="18"/>
        </w:rPr>
        <w:t xml:space="preserve"> </w:t>
      </w:r>
      <w:r w:rsidRPr="00F52BAE">
        <w:rPr>
          <w:color w:val="000000"/>
          <w:sz w:val="18"/>
          <w:szCs w:val="18"/>
        </w:rPr>
        <w:t>は</w:t>
      </w:r>
      <w:r w:rsidRPr="00F52BAE">
        <w:rPr>
          <w:color w:val="000000"/>
          <w:spacing w:val="-104"/>
          <w:sz w:val="18"/>
          <w:szCs w:val="18"/>
        </w:rPr>
        <w:t xml:space="preserve"> </w:t>
      </w:r>
      <w:r w:rsidRPr="00F52BAE">
        <w:rPr>
          <w:color w:val="000000"/>
          <w:sz w:val="18"/>
          <w:szCs w:val="18"/>
        </w:rPr>
        <w:t>、</w:t>
      </w:r>
      <w:r w:rsidRPr="00F52BAE">
        <w:rPr>
          <w:color w:val="000000"/>
          <w:spacing w:val="-104"/>
          <w:sz w:val="18"/>
          <w:szCs w:val="18"/>
        </w:rPr>
        <w:t xml:space="preserve"> </w:t>
      </w:r>
      <w:r w:rsidRPr="00F52BAE">
        <w:rPr>
          <w:color w:val="000000"/>
          <w:sz w:val="18"/>
          <w:szCs w:val="18"/>
        </w:rPr>
        <w:t>当</w:t>
      </w:r>
      <w:r w:rsidRPr="00F52BAE">
        <w:rPr>
          <w:color w:val="000000"/>
          <w:spacing w:val="-104"/>
          <w:sz w:val="18"/>
          <w:szCs w:val="18"/>
        </w:rPr>
        <w:t xml:space="preserve"> </w:t>
      </w:r>
      <w:r w:rsidRPr="00F52BAE">
        <w:rPr>
          <w:color w:val="000000"/>
          <w:sz w:val="18"/>
          <w:szCs w:val="18"/>
        </w:rPr>
        <w:t>該</w:t>
      </w:r>
      <w:r w:rsidRPr="00F52BAE">
        <w:rPr>
          <w:color w:val="000000"/>
          <w:spacing w:val="-104"/>
          <w:sz w:val="18"/>
          <w:szCs w:val="18"/>
        </w:rPr>
        <w:t xml:space="preserve"> </w:t>
      </w:r>
      <w:r w:rsidRPr="00F52BAE">
        <w:rPr>
          <w:color w:val="000000"/>
          <w:sz w:val="18"/>
          <w:szCs w:val="18"/>
        </w:rPr>
        <w:t>建</w:t>
      </w:r>
      <w:r w:rsidRPr="00F52BAE">
        <w:rPr>
          <w:color w:val="000000"/>
          <w:spacing w:val="-104"/>
          <w:sz w:val="18"/>
          <w:szCs w:val="18"/>
        </w:rPr>
        <w:t xml:space="preserve"> </w:t>
      </w:r>
      <w:r w:rsidRPr="00F52BAE">
        <w:rPr>
          <w:color w:val="000000"/>
          <w:sz w:val="18"/>
          <w:szCs w:val="18"/>
        </w:rPr>
        <w:t>設</w:t>
      </w:r>
      <w:r w:rsidRPr="00F52BAE">
        <w:rPr>
          <w:color w:val="000000"/>
          <w:spacing w:val="-104"/>
          <w:sz w:val="18"/>
          <w:szCs w:val="18"/>
        </w:rPr>
        <w:t xml:space="preserve"> </w:t>
      </w:r>
      <w:r w:rsidRPr="00F52BAE">
        <w:rPr>
          <w:color w:val="000000"/>
          <w:sz w:val="18"/>
          <w:szCs w:val="18"/>
        </w:rPr>
        <w:t>業</w:t>
      </w:r>
      <w:r w:rsidRPr="00F52BAE">
        <w:rPr>
          <w:color w:val="000000"/>
          <w:spacing w:val="-104"/>
          <w:sz w:val="18"/>
          <w:szCs w:val="18"/>
        </w:rPr>
        <w:t xml:space="preserve"> </w:t>
      </w:r>
      <w:r w:rsidRPr="00F52BAE">
        <w:rPr>
          <w:color w:val="000000"/>
          <w:sz w:val="18"/>
          <w:szCs w:val="18"/>
        </w:rPr>
        <w:t>者</w:t>
      </w:r>
      <w:r w:rsidRPr="00F52BAE">
        <w:rPr>
          <w:color w:val="000000"/>
          <w:spacing w:val="-104"/>
          <w:sz w:val="18"/>
          <w:szCs w:val="18"/>
        </w:rPr>
        <w:t xml:space="preserve"> </w:t>
      </w:r>
      <w:r w:rsidRPr="00F52BAE">
        <w:rPr>
          <w:color w:val="000000"/>
          <w:sz w:val="18"/>
          <w:szCs w:val="18"/>
        </w:rPr>
        <w:t>と</w:t>
      </w:r>
      <w:r w:rsidRPr="00F52BAE">
        <w:rPr>
          <w:color w:val="000000"/>
          <w:spacing w:val="-104"/>
          <w:sz w:val="18"/>
          <w:szCs w:val="18"/>
        </w:rPr>
        <w:t xml:space="preserve"> </w:t>
      </w:r>
      <w:r w:rsidRPr="00F52BAE">
        <w:rPr>
          <w:color w:val="000000"/>
          <w:sz w:val="18"/>
          <w:szCs w:val="18"/>
        </w:rPr>
        <w:t>下</w:t>
      </w:r>
      <w:r w:rsidRPr="00F52BAE">
        <w:rPr>
          <w:color w:val="000000"/>
          <w:spacing w:val="-104"/>
          <w:sz w:val="18"/>
          <w:szCs w:val="18"/>
        </w:rPr>
        <w:t xml:space="preserve"> </w:t>
      </w:r>
      <w:r w:rsidRPr="00F52BAE">
        <w:rPr>
          <w:color w:val="000000"/>
          <w:sz w:val="18"/>
          <w:szCs w:val="18"/>
        </w:rPr>
        <w:t>請</w:t>
      </w:r>
      <w:r w:rsidRPr="00F52BAE">
        <w:rPr>
          <w:color w:val="000000"/>
          <w:spacing w:val="-104"/>
          <w:sz w:val="18"/>
          <w:szCs w:val="18"/>
        </w:rPr>
        <w:t xml:space="preserve"> </w:t>
      </w:r>
      <w:r w:rsidRPr="00F52BAE">
        <w:rPr>
          <w:color w:val="000000"/>
          <w:sz w:val="18"/>
          <w:szCs w:val="18"/>
        </w:rPr>
        <w:t>契</w:t>
      </w:r>
      <w:r w:rsidRPr="00F52BAE">
        <w:rPr>
          <w:color w:val="000000"/>
          <w:spacing w:val="-104"/>
          <w:sz w:val="18"/>
          <w:szCs w:val="18"/>
        </w:rPr>
        <w:t xml:space="preserve"> </w:t>
      </w:r>
      <w:r w:rsidRPr="00F52BAE">
        <w:rPr>
          <w:color w:val="000000"/>
          <w:sz w:val="18"/>
          <w:szCs w:val="18"/>
        </w:rPr>
        <w:t>約</w:t>
      </w:r>
      <w:r w:rsidRPr="00F52BAE">
        <w:rPr>
          <w:color w:val="000000"/>
          <w:spacing w:val="-104"/>
          <w:sz w:val="18"/>
          <w:szCs w:val="18"/>
        </w:rPr>
        <w:t xml:space="preserve"> </w:t>
      </w:r>
      <w:r w:rsidRPr="00F52BAE">
        <w:rPr>
          <w:color w:val="000000"/>
          <w:sz w:val="18"/>
          <w:szCs w:val="18"/>
        </w:rPr>
        <w:t>を</w:t>
      </w:r>
      <w:r w:rsidRPr="00F52BAE">
        <w:rPr>
          <w:color w:val="000000"/>
          <w:spacing w:val="-104"/>
          <w:sz w:val="18"/>
          <w:szCs w:val="18"/>
        </w:rPr>
        <w:t xml:space="preserve"> </w:t>
      </w:r>
      <w:r w:rsidRPr="00F52BAE">
        <w:rPr>
          <w:color w:val="000000"/>
          <w:sz w:val="18"/>
          <w:szCs w:val="18"/>
        </w:rPr>
        <w:t>締</w:t>
      </w:r>
      <w:r w:rsidRPr="00F52BAE">
        <w:rPr>
          <w:color w:val="000000"/>
          <w:spacing w:val="-104"/>
          <w:sz w:val="18"/>
          <w:szCs w:val="18"/>
        </w:rPr>
        <w:t xml:space="preserve"> </w:t>
      </w:r>
      <w:r w:rsidRPr="00F52BAE">
        <w:rPr>
          <w:color w:val="000000"/>
          <w:sz w:val="18"/>
          <w:szCs w:val="18"/>
        </w:rPr>
        <w:t>結し</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け</w:t>
      </w:r>
      <w:r w:rsidRPr="00F52BAE">
        <w:rPr>
          <w:color w:val="000000"/>
          <w:spacing w:val="-105"/>
          <w:sz w:val="18"/>
          <w:szCs w:val="18"/>
        </w:rPr>
        <w:t xml:space="preserve"> </w:t>
      </w:r>
      <w:r w:rsidRPr="00F52BAE">
        <w:rPr>
          <w:color w:val="000000"/>
          <w:sz w:val="18"/>
          <w:szCs w:val="18"/>
        </w:rPr>
        <w:t>れ</w:t>
      </w:r>
      <w:r w:rsidRPr="00F52BAE">
        <w:rPr>
          <w:color w:val="000000"/>
          <w:spacing w:val="-105"/>
          <w:sz w:val="18"/>
          <w:szCs w:val="18"/>
        </w:rPr>
        <w:t xml:space="preserve"> </w:t>
      </w:r>
      <w:r w:rsidRPr="00F52BAE">
        <w:rPr>
          <w:color w:val="000000"/>
          <w:sz w:val="18"/>
          <w:szCs w:val="18"/>
        </w:rPr>
        <w:t>ば</w:t>
      </w:r>
      <w:r w:rsidRPr="00F52BAE">
        <w:rPr>
          <w:color w:val="000000"/>
          <w:spacing w:val="-105"/>
          <w:sz w:val="18"/>
          <w:szCs w:val="18"/>
        </w:rPr>
        <w:t xml:space="preserve"> </w:t>
      </w:r>
      <w:r w:rsidRPr="00F52BAE">
        <w:rPr>
          <w:color w:val="000000"/>
          <w:sz w:val="18"/>
          <w:szCs w:val="18"/>
        </w:rPr>
        <w:t>工</w:t>
      </w:r>
      <w:r w:rsidRPr="00F52BAE">
        <w:rPr>
          <w:color w:val="000000"/>
          <w:spacing w:val="-105"/>
          <w:sz w:val="18"/>
          <w:szCs w:val="18"/>
        </w:rPr>
        <w:t xml:space="preserve"> </w:t>
      </w:r>
      <w:r w:rsidRPr="00F52BAE">
        <w:rPr>
          <w:color w:val="000000"/>
          <w:sz w:val="18"/>
          <w:szCs w:val="18"/>
        </w:rPr>
        <w:t>事</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施</w:t>
      </w:r>
      <w:r w:rsidRPr="00F52BAE">
        <w:rPr>
          <w:color w:val="000000"/>
          <w:spacing w:val="-105"/>
          <w:sz w:val="18"/>
          <w:szCs w:val="18"/>
        </w:rPr>
        <w:t xml:space="preserve"> </w:t>
      </w:r>
      <w:r w:rsidRPr="00F52BAE">
        <w:rPr>
          <w:color w:val="000000"/>
          <w:sz w:val="18"/>
          <w:szCs w:val="18"/>
        </w:rPr>
        <w:t>工</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困</w:t>
      </w:r>
      <w:r w:rsidRPr="00F52BAE">
        <w:rPr>
          <w:color w:val="000000"/>
          <w:spacing w:val="-105"/>
          <w:sz w:val="18"/>
          <w:szCs w:val="18"/>
        </w:rPr>
        <w:t xml:space="preserve"> </w:t>
      </w:r>
      <w:r w:rsidRPr="00F52BAE">
        <w:rPr>
          <w:color w:val="000000"/>
          <w:sz w:val="18"/>
          <w:szCs w:val="18"/>
        </w:rPr>
        <w:t>難</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そ</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他</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特</w:t>
      </w:r>
      <w:r w:rsidRPr="00F52BAE">
        <w:rPr>
          <w:color w:val="000000"/>
          <w:spacing w:val="-105"/>
          <w:sz w:val="18"/>
          <w:szCs w:val="18"/>
        </w:rPr>
        <w:t xml:space="preserve"> </w:t>
      </w:r>
      <w:r w:rsidRPr="00F52BAE">
        <w:rPr>
          <w:color w:val="000000"/>
          <w:sz w:val="18"/>
          <w:szCs w:val="18"/>
        </w:rPr>
        <w:t>別</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事</w:t>
      </w:r>
      <w:r w:rsidRPr="00F52BAE">
        <w:rPr>
          <w:color w:val="000000"/>
          <w:spacing w:val="-105"/>
          <w:sz w:val="18"/>
          <w:szCs w:val="18"/>
        </w:rPr>
        <w:t xml:space="preserve"> </w:t>
      </w:r>
      <w:r w:rsidRPr="00F52BAE">
        <w:rPr>
          <w:color w:val="000000"/>
          <w:sz w:val="18"/>
          <w:szCs w:val="18"/>
        </w:rPr>
        <w:t>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あ</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発注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認</w:t>
      </w:r>
      <w:r w:rsidRPr="00F52BAE">
        <w:rPr>
          <w:color w:val="000000"/>
          <w:spacing w:val="-105"/>
          <w:sz w:val="18"/>
          <w:szCs w:val="18"/>
        </w:rPr>
        <w:t xml:space="preserve"> </w:t>
      </w:r>
      <w:r w:rsidRPr="00F52BAE">
        <w:rPr>
          <w:color w:val="000000"/>
          <w:sz w:val="18"/>
          <w:szCs w:val="18"/>
        </w:rPr>
        <w:t>め</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は</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社</w:t>
      </w:r>
      <w:r w:rsidRPr="00F52BAE">
        <w:rPr>
          <w:color w:val="000000"/>
          <w:spacing w:val="-105"/>
          <w:sz w:val="18"/>
          <w:szCs w:val="18"/>
        </w:rPr>
        <w:t xml:space="preserve"> </w:t>
      </w:r>
      <w:r w:rsidRPr="00F52BAE">
        <w:rPr>
          <w:color w:val="000000"/>
          <w:sz w:val="18"/>
          <w:szCs w:val="18"/>
        </w:rPr>
        <w:t>会</w:t>
      </w:r>
      <w:r w:rsidRPr="00F52BAE">
        <w:rPr>
          <w:color w:val="000000"/>
          <w:spacing w:val="-105"/>
          <w:sz w:val="18"/>
          <w:szCs w:val="18"/>
        </w:rPr>
        <w:t xml:space="preserve"> </w:t>
      </w:r>
      <w:r w:rsidRPr="00F52BAE">
        <w:rPr>
          <w:color w:val="000000"/>
          <w:sz w:val="18"/>
          <w:szCs w:val="18"/>
        </w:rPr>
        <w:t>保</w:t>
      </w:r>
      <w:r w:rsidRPr="00F52BAE">
        <w:rPr>
          <w:color w:val="000000"/>
          <w:spacing w:val="-105"/>
          <w:sz w:val="18"/>
          <w:szCs w:val="18"/>
        </w:rPr>
        <w:t xml:space="preserve"> </w:t>
      </w:r>
      <w:r w:rsidRPr="00F52BAE">
        <w:rPr>
          <w:color w:val="000000"/>
          <w:sz w:val="18"/>
          <w:szCs w:val="18"/>
        </w:rPr>
        <w:t>険</w:t>
      </w:r>
      <w:r w:rsidRPr="00F52BAE">
        <w:rPr>
          <w:color w:val="000000"/>
          <w:spacing w:val="-105"/>
          <w:sz w:val="18"/>
          <w:szCs w:val="18"/>
        </w:rPr>
        <w:t xml:space="preserve"> </w:t>
      </w:r>
      <w:r w:rsidRPr="00F52BAE">
        <w:rPr>
          <w:color w:val="000000"/>
          <w:sz w:val="18"/>
          <w:szCs w:val="18"/>
        </w:rPr>
        <w:t>等</w:t>
      </w:r>
      <w:r w:rsidRPr="00F52BAE">
        <w:rPr>
          <w:color w:val="000000"/>
          <w:spacing w:val="-105"/>
          <w:sz w:val="18"/>
          <w:szCs w:val="18"/>
        </w:rPr>
        <w:t xml:space="preserve"> </w:t>
      </w:r>
      <w:r w:rsidRPr="00F52BAE">
        <w:rPr>
          <w:color w:val="000000"/>
          <w:sz w:val="18"/>
          <w:szCs w:val="18"/>
        </w:rPr>
        <w:t>未</w:t>
      </w:r>
      <w:r w:rsidRPr="00F52BAE">
        <w:rPr>
          <w:color w:val="000000"/>
          <w:spacing w:val="-105"/>
          <w:sz w:val="18"/>
          <w:szCs w:val="18"/>
        </w:rPr>
        <w:t xml:space="preserve"> </w:t>
      </w:r>
      <w:r w:rsidRPr="00F52BAE">
        <w:rPr>
          <w:color w:val="000000"/>
          <w:sz w:val="18"/>
          <w:szCs w:val="18"/>
        </w:rPr>
        <w:t>加</w:t>
      </w:r>
      <w:r w:rsidRPr="00F52BAE">
        <w:rPr>
          <w:color w:val="000000"/>
          <w:spacing w:val="-105"/>
          <w:sz w:val="18"/>
          <w:szCs w:val="18"/>
        </w:rPr>
        <w:t xml:space="preserve"> </w:t>
      </w:r>
      <w:r w:rsidRPr="00F52BAE">
        <w:rPr>
          <w:color w:val="000000"/>
          <w:sz w:val="18"/>
          <w:szCs w:val="18"/>
        </w:rPr>
        <w:t>入</w:t>
      </w:r>
      <w:r w:rsidRPr="00F52BAE">
        <w:rPr>
          <w:color w:val="000000"/>
          <w:spacing w:val="-105"/>
          <w:sz w:val="18"/>
          <w:szCs w:val="18"/>
        </w:rPr>
        <w:t xml:space="preserve"> </w:t>
      </w:r>
      <w:r w:rsidRPr="00F52BAE">
        <w:rPr>
          <w:color w:val="000000"/>
          <w:sz w:val="18"/>
          <w:szCs w:val="18"/>
        </w:rPr>
        <w:t>建</w:t>
      </w:r>
      <w:r w:rsidRPr="00F52BAE">
        <w:rPr>
          <w:color w:val="000000"/>
          <w:spacing w:val="-105"/>
          <w:sz w:val="18"/>
          <w:szCs w:val="18"/>
        </w:rPr>
        <w:t xml:space="preserve"> </w:t>
      </w:r>
      <w:r w:rsidRPr="00F52BAE">
        <w:rPr>
          <w:color w:val="000000"/>
          <w:sz w:val="18"/>
          <w:szCs w:val="18"/>
        </w:rPr>
        <w:t>設</w:t>
      </w:r>
      <w:r w:rsidRPr="00F52BAE">
        <w:rPr>
          <w:color w:val="000000"/>
          <w:spacing w:val="-105"/>
          <w:sz w:val="18"/>
          <w:szCs w:val="18"/>
        </w:rPr>
        <w:t xml:space="preserve"> </w:t>
      </w:r>
      <w:r w:rsidRPr="00F52BAE">
        <w:rPr>
          <w:color w:val="000000"/>
          <w:sz w:val="18"/>
          <w:szCs w:val="18"/>
        </w:rPr>
        <w:t>業</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を</w:t>
      </w:r>
      <w:r w:rsidRPr="00F52BAE">
        <w:rPr>
          <w:color w:val="000000"/>
          <w:spacing w:val="-105"/>
          <w:sz w:val="18"/>
          <w:szCs w:val="18"/>
        </w:rPr>
        <w:t xml:space="preserve"> </w:t>
      </w:r>
      <w:r w:rsidRPr="00F52BAE">
        <w:rPr>
          <w:color w:val="000000"/>
          <w:sz w:val="18"/>
          <w:szCs w:val="18"/>
        </w:rPr>
        <w:t>下</w:t>
      </w:r>
      <w:r w:rsidRPr="00F52BAE">
        <w:rPr>
          <w:color w:val="000000"/>
          <w:spacing w:val="-105"/>
          <w:sz w:val="18"/>
          <w:szCs w:val="18"/>
        </w:rPr>
        <w:t xml:space="preserve"> </w:t>
      </w:r>
      <w:r w:rsidRPr="00F52BAE">
        <w:rPr>
          <w:color w:val="000000"/>
          <w:sz w:val="18"/>
          <w:szCs w:val="18"/>
        </w:rPr>
        <w:t>請</w:t>
      </w:r>
      <w:r w:rsidRPr="00F52BAE">
        <w:rPr>
          <w:color w:val="000000"/>
          <w:spacing w:val="-105"/>
          <w:sz w:val="18"/>
          <w:szCs w:val="18"/>
        </w:rPr>
        <w:t xml:space="preserve"> </w:t>
      </w:r>
      <w:r w:rsidRPr="00F52BAE">
        <w:rPr>
          <w:color w:val="000000"/>
          <w:sz w:val="18"/>
          <w:szCs w:val="18"/>
        </w:rPr>
        <w:t>契</w:t>
      </w:r>
      <w:r w:rsidRPr="00F52BAE">
        <w:rPr>
          <w:color w:val="000000"/>
          <w:spacing w:val="-105"/>
          <w:sz w:val="18"/>
          <w:szCs w:val="18"/>
        </w:rPr>
        <w:t xml:space="preserve"> </w:t>
      </w:r>
      <w:r w:rsidRPr="00F52BAE">
        <w:rPr>
          <w:color w:val="000000"/>
          <w:sz w:val="18"/>
          <w:szCs w:val="18"/>
        </w:rPr>
        <w:t>約</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相</w:t>
      </w:r>
      <w:r w:rsidRPr="00F52BAE">
        <w:rPr>
          <w:color w:val="000000"/>
          <w:spacing w:val="-105"/>
          <w:sz w:val="18"/>
          <w:szCs w:val="18"/>
        </w:rPr>
        <w:t xml:space="preserve"> </w:t>
      </w:r>
      <w:r w:rsidRPr="00F52BAE">
        <w:rPr>
          <w:color w:val="000000"/>
          <w:sz w:val="18"/>
          <w:szCs w:val="18"/>
        </w:rPr>
        <w:t>手</w:t>
      </w:r>
      <w:r w:rsidRPr="00F52BAE">
        <w:rPr>
          <w:color w:val="000000"/>
          <w:spacing w:val="-105"/>
          <w:sz w:val="18"/>
          <w:szCs w:val="18"/>
        </w:rPr>
        <w:t xml:space="preserve"> </w:t>
      </w:r>
      <w:r w:rsidRPr="00F52BAE">
        <w:rPr>
          <w:color w:val="000000"/>
          <w:sz w:val="18"/>
          <w:szCs w:val="18"/>
        </w:rPr>
        <w:t>方</w:t>
      </w:r>
      <w:r w:rsidRPr="00F52BAE">
        <w:rPr>
          <w:color w:val="000000"/>
          <w:spacing w:val="-105"/>
          <w:sz w:val="18"/>
          <w:szCs w:val="18"/>
        </w:rPr>
        <w:t xml:space="preserve"> </w:t>
      </w:r>
      <w:r w:rsidRPr="00F52BAE">
        <w:rPr>
          <w:color w:val="000000"/>
          <w:sz w:val="18"/>
          <w:szCs w:val="18"/>
        </w:rPr>
        <w:t>とす</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こ</w:t>
      </w:r>
      <w:r w:rsidRPr="00F52BAE">
        <w:rPr>
          <w:color w:val="000000"/>
          <w:spacing w:val="-105"/>
          <w:sz w:val="18"/>
          <w:szCs w:val="18"/>
        </w:rPr>
        <w:t xml:space="preserve"> </w:t>
      </w:r>
      <w:r w:rsidRPr="00F52BAE">
        <w:rPr>
          <w:color w:val="000000"/>
          <w:sz w:val="18"/>
          <w:szCs w:val="18"/>
        </w:rPr>
        <w:t>と</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で</w:t>
      </w:r>
      <w:r w:rsidRPr="00F52BAE">
        <w:rPr>
          <w:color w:val="000000"/>
          <w:spacing w:val="-105"/>
          <w:sz w:val="18"/>
          <w:szCs w:val="18"/>
        </w:rPr>
        <w:t xml:space="preserve"> </w:t>
      </w:r>
      <w:r w:rsidRPr="00F52BAE">
        <w:rPr>
          <w:color w:val="000000"/>
          <w:sz w:val="18"/>
          <w:szCs w:val="18"/>
        </w:rPr>
        <w:t>き</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こ</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場</w:t>
      </w:r>
      <w:r w:rsidRPr="00F52BAE">
        <w:rPr>
          <w:color w:val="000000"/>
          <w:spacing w:val="-105"/>
          <w:sz w:val="18"/>
          <w:szCs w:val="18"/>
        </w:rPr>
        <w:t xml:space="preserve"> </w:t>
      </w:r>
      <w:r w:rsidRPr="00F52BAE">
        <w:rPr>
          <w:color w:val="000000"/>
          <w:sz w:val="18"/>
          <w:szCs w:val="18"/>
        </w:rPr>
        <w:t>合</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お</w:t>
      </w:r>
      <w:r w:rsidRPr="00F52BAE">
        <w:rPr>
          <w:color w:val="000000"/>
          <w:spacing w:val="-105"/>
          <w:sz w:val="18"/>
          <w:szCs w:val="18"/>
        </w:rPr>
        <w:t xml:space="preserve"> </w:t>
      </w:r>
      <w:r w:rsidRPr="00F52BAE">
        <w:rPr>
          <w:color w:val="000000"/>
          <w:sz w:val="18"/>
          <w:szCs w:val="18"/>
        </w:rPr>
        <w:t>い</w:t>
      </w:r>
      <w:r w:rsidRPr="00F52BAE">
        <w:rPr>
          <w:color w:val="000000"/>
          <w:spacing w:val="-105"/>
          <w:sz w:val="18"/>
          <w:szCs w:val="18"/>
        </w:rPr>
        <w:t xml:space="preserve"> </w:t>
      </w:r>
      <w:r w:rsidRPr="00F52BAE">
        <w:rPr>
          <w:color w:val="000000"/>
          <w:sz w:val="18"/>
          <w:szCs w:val="18"/>
        </w:rPr>
        <w:t>て</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受</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は</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発</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の</w:t>
      </w:r>
      <w:r w:rsidRPr="00F52BAE">
        <w:rPr>
          <w:color w:val="000000"/>
          <w:spacing w:val="-105"/>
          <w:sz w:val="18"/>
          <w:szCs w:val="18"/>
        </w:rPr>
        <w:t xml:space="preserve"> </w:t>
      </w:r>
      <w:r w:rsidRPr="00F52BAE">
        <w:rPr>
          <w:color w:val="000000"/>
          <w:sz w:val="18"/>
          <w:szCs w:val="18"/>
        </w:rPr>
        <w:t>指</w:t>
      </w:r>
      <w:r w:rsidRPr="00F52BAE">
        <w:rPr>
          <w:color w:val="000000"/>
          <w:spacing w:val="-105"/>
          <w:sz w:val="18"/>
          <w:szCs w:val="18"/>
        </w:rPr>
        <w:t xml:space="preserve"> </w:t>
      </w:r>
      <w:r w:rsidRPr="00F52BAE">
        <w:rPr>
          <w:color w:val="000000"/>
          <w:sz w:val="18"/>
          <w:szCs w:val="18"/>
        </w:rPr>
        <w:t>定</w:t>
      </w:r>
      <w:r w:rsidRPr="00F52BAE">
        <w:rPr>
          <w:color w:val="000000"/>
          <w:spacing w:val="-105"/>
          <w:sz w:val="18"/>
          <w:szCs w:val="18"/>
        </w:rPr>
        <w:t xml:space="preserve"> </w:t>
      </w:r>
      <w:r w:rsidRPr="00F52BAE">
        <w:rPr>
          <w:color w:val="000000"/>
          <w:sz w:val="18"/>
          <w:szCs w:val="18"/>
        </w:rPr>
        <w:t>す</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期間</w:t>
      </w:r>
      <w:r w:rsidRPr="00F52BAE">
        <w:rPr>
          <w:color w:val="000000"/>
          <w:spacing w:val="-105"/>
          <w:sz w:val="18"/>
          <w:szCs w:val="18"/>
        </w:rPr>
        <w:t xml:space="preserve"> </w:t>
      </w:r>
      <w:r w:rsidRPr="00F52BAE">
        <w:rPr>
          <w:color w:val="000000"/>
          <w:sz w:val="18"/>
          <w:szCs w:val="18"/>
        </w:rPr>
        <w:t>内</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w:t>
      </w:r>
      <w:r w:rsidRPr="00F52BAE">
        <w:rPr>
          <w:color w:val="000000"/>
          <w:spacing w:val="-105"/>
          <w:sz w:val="18"/>
          <w:szCs w:val="18"/>
        </w:rPr>
        <w:t xml:space="preserve"> </w:t>
      </w:r>
      <w:r w:rsidRPr="00F52BAE">
        <w:rPr>
          <w:color w:val="000000"/>
          <w:sz w:val="18"/>
          <w:szCs w:val="18"/>
        </w:rPr>
        <w:t>当</w:t>
      </w:r>
      <w:r w:rsidRPr="00F52BAE">
        <w:rPr>
          <w:color w:val="000000"/>
          <w:spacing w:val="-105"/>
          <w:sz w:val="18"/>
          <w:szCs w:val="18"/>
        </w:rPr>
        <w:t xml:space="preserve"> </w:t>
      </w:r>
      <w:r w:rsidRPr="00F52BAE">
        <w:rPr>
          <w:color w:val="000000"/>
          <w:sz w:val="18"/>
          <w:szCs w:val="18"/>
        </w:rPr>
        <w:t>該</w:t>
      </w:r>
      <w:r w:rsidRPr="00F52BAE">
        <w:rPr>
          <w:color w:val="000000"/>
          <w:spacing w:val="-105"/>
          <w:sz w:val="18"/>
          <w:szCs w:val="18"/>
        </w:rPr>
        <w:t xml:space="preserve"> </w:t>
      </w:r>
      <w:r w:rsidRPr="00F52BAE">
        <w:rPr>
          <w:color w:val="000000"/>
          <w:sz w:val="18"/>
          <w:szCs w:val="18"/>
        </w:rPr>
        <w:t>社</w:t>
      </w:r>
      <w:r w:rsidRPr="00F52BAE">
        <w:rPr>
          <w:color w:val="000000"/>
          <w:spacing w:val="-105"/>
          <w:sz w:val="18"/>
          <w:szCs w:val="18"/>
        </w:rPr>
        <w:t xml:space="preserve"> </w:t>
      </w:r>
      <w:r w:rsidRPr="00F52BAE">
        <w:rPr>
          <w:color w:val="000000"/>
          <w:sz w:val="18"/>
          <w:szCs w:val="18"/>
        </w:rPr>
        <w:t>会</w:t>
      </w:r>
      <w:r w:rsidRPr="00F52BAE">
        <w:rPr>
          <w:color w:val="000000"/>
          <w:spacing w:val="-105"/>
          <w:sz w:val="18"/>
          <w:szCs w:val="18"/>
        </w:rPr>
        <w:t xml:space="preserve"> </w:t>
      </w:r>
      <w:r w:rsidRPr="00F52BAE">
        <w:rPr>
          <w:color w:val="000000"/>
          <w:sz w:val="18"/>
          <w:szCs w:val="18"/>
        </w:rPr>
        <w:t>保</w:t>
      </w:r>
      <w:r w:rsidRPr="00F52BAE">
        <w:rPr>
          <w:color w:val="000000"/>
          <w:spacing w:val="-105"/>
          <w:sz w:val="18"/>
          <w:szCs w:val="18"/>
        </w:rPr>
        <w:t xml:space="preserve"> </w:t>
      </w:r>
      <w:r w:rsidRPr="00F52BAE">
        <w:rPr>
          <w:color w:val="000000"/>
          <w:sz w:val="18"/>
          <w:szCs w:val="18"/>
        </w:rPr>
        <w:t>険</w:t>
      </w:r>
      <w:r w:rsidRPr="00F52BAE">
        <w:rPr>
          <w:color w:val="000000"/>
          <w:spacing w:val="-105"/>
          <w:sz w:val="18"/>
          <w:szCs w:val="18"/>
        </w:rPr>
        <w:t xml:space="preserve"> </w:t>
      </w:r>
      <w:r w:rsidRPr="00F52BAE">
        <w:rPr>
          <w:color w:val="000000"/>
          <w:sz w:val="18"/>
          <w:szCs w:val="18"/>
        </w:rPr>
        <w:t>等</w:t>
      </w:r>
      <w:r w:rsidRPr="00F52BAE">
        <w:rPr>
          <w:color w:val="000000"/>
          <w:spacing w:val="-105"/>
          <w:sz w:val="18"/>
          <w:szCs w:val="18"/>
        </w:rPr>
        <w:t xml:space="preserve"> </w:t>
      </w:r>
      <w:r w:rsidRPr="00F52BAE">
        <w:rPr>
          <w:color w:val="000000"/>
          <w:sz w:val="18"/>
          <w:szCs w:val="18"/>
        </w:rPr>
        <w:t>未</w:t>
      </w:r>
      <w:r w:rsidRPr="00F52BAE">
        <w:rPr>
          <w:color w:val="000000"/>
          <w:spacing w:val="-105"/>
          <w:sz w:val="18"/>
          <w:szCs w:val="18"/>
        </w:rPr>
        <w:t xml:space="preserve"> </w:t>
      </w:r>
      <w:r w:rsidRPr="00F52BAE">
        <w:rPr>
          <w:color w:val="000000"/>
          <w:sz w:val="18"/>
          <w:szCs w:val="18"/>
        </w:rPr>
        <w:t>加</w:t>
      </w:r>
      <w:r w:rsidRPr="00F52BAE">
        <w:rPr>
          <w:color w:val="000000"/>
          <w:spacing w:val="-105"/>
          <w:sz w:val="18"/>
          <w:szCs w:val="18"/>
        </w:rPr>
        <w:t xml:space="preserve"> </w:t>
      </w:r>
      <w:r w:rsidRPr="00F52BAE">
        <w:rPr>
          <w:color w:val="000000"/>
          <w:sz w:val="18"/>
          <w:szCs w:val="18"/>
        </w:rPr>
        <w:t>入</w:t>
      </w:r>
      <w:r w:rsidRPr="00F52BAE">
        <w:rPr>
          <w:color w:val="000000"/>
          <w:spacing w:val="-105"/>
          <w:sz w:val="18"/>
          <w:szCs w:val="18"/>
        </w:rPr>
        <w:t xml:space="preserve"> </w:t>
      </w:r>
      <w:r w:rsidRPr="00F52BAE">
        <w:rPr>
          <w:color w:val="000000"/>
          <w:sz w:val="18"/>
          <w:szCs w:val="18"/>
        </w:rPr>
        <w:t>建</w:t>
      </w:r>
      <w:r w:rsidRPr="00F52BAE">
        <w:rPr>
          <w:color w:val="000000"/>
          <w:spacing w:val="-105"/>
          <w:sz w:val="18"/>
          <w:szCs w:val="18"/>
        </w:rPr>
        <w:t xml:space="preserve"> </w:t>
      </w:r>
      <w:r w:rsidRPr="00F52BAE">
        <w:rPr>
          <w:color w:val="000000"/>
          <w:sz w:val="18"/>
          <w:szCs w:val="18"/>
        </w:rPr>
        <w:t>設</w:t>
      </w:r>
      <w:r w:rsidRPr="00F52BAE">
        <w:rPr>
          <w:color w:val="000000"/>
          <w:spacing w:val="-105"/>
          <w:sz w:val="18"/>
          <w:szCs w:val="18"/>
        </w:rPr>
        <w:t xml:space="preserve"> </w:t>
      </w:r>
      <w:r w:rsidRPr="00F52BAE">
        <w:rPr>
          <w:color w:val="000000"/>
          <w:sz w:val="18"/>
          <w:szCs w:val="18"/>
        </w:rPr>
        <w:t>業</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が</w:t>
      </w:r>
      <w:r w:rsidRPr="00F52BAE">
        <w:rPr>
          <w:color w:val="000000"/>
          <w:spacing w:val="-105"/>
          <w:sz w:val="18"/>
          <w:szCs w:val="18"/>
        </w:rPr>
        <w:t xml:space="preserve"> </w:t>
      </w:r>
      <w:r w:rsidRPr="00F52BAE">
        <w:rPr>
          <w:color w:val="000000"/>
          <w:sz w:val="18"/>
          <w:szCs w:val="18"/>
        </w:rPr>
        <w:t>前</w:t>
      </w:r>
      <w:r w:rsidRPr="00F52BAE">
        <w:rPr>
          <w:color w:val="000000"/>
          <w:spacing w:val="-105"/>
          <w:sz w:val="18"/>
          <w:szCs w:val="18"/>
        </w:rPr>
        <w:t xml:space="preserve"> </w:t>
      </w:r>
      <w:r w:rsidRPr="00F52BAE">
        <w:rPr>
          <w:color w:val="000000"/>
          <w:sz w:val="18"/>
          <w:szCs w:val="18"/>
        </w:rPr>
        <w:t>項</w:t>
      </w:r>
      <w:r w:rsidRPr="00F52BAE">
        <w:rPr>
          <w:color w:val="000000"/>
          <w:spacing w:val="-105"/>
          <w:sz w:val="18"/>
          <w:szCs w:val="18"/>
        </w:rPr>
        <w:t xml:space="preserve"> </w:t>
      </w:r>
      <w:r w:rsidRPr="00F52BAE">
        <w:rPr>
          <w:color w:val="000000"/>
          <w:sz w:val="18"/>
          <w:szCs w:val="18"/>
        </w:rPr>
        <w:t>各</w:t>
      </w:r>
      <w:r w:rsidRPr="00F52BAE">
        <w:rPr>
          <w:color w:val="000000"/>
          <w:spacing w:val="-105"/>
          <w:sz w:val="18"/>
          <w:szCs w:val="18"/>
        </w:rPr>
        <w:t xml:space="preserve"> </w:t>
      </w:r>
      <w:r w:rsidRPr="00F52BAE">
        <w:rPr>
          <w:color w:val="000000"/>
          <w:sz w:val="18"/>
          <w:szCs w:val="18"/>
        </w:rPr>
        <w:t>号</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掲</w:t>
      </w:r>
      <w:r w:rsidRPr="00F52BAE">
        <w:rPr>
          <w:color w:val="000000"/>
          <w:spacing w:val="-105"/>
          <w:sz w:val="18"/>
          <w:szCs w:val="18"/>
        </w:rPr>
        <w:t xml:space="preserve"> </w:t>
      </w:r>
      <w:r w:rsidRPr="00F52BAE">
        <w:rPr>
          <w:color w:val="000000"/>
          <w:sz w:val="18"/>
          <w:szCs w:val="18"/>
        </w:rPr>
        <w:t>げ</w:t>
      </w:r>
      <w:r w:rsidRPr="00F52BAE">
        <w:rPr>
          <w:color w:val="000000"/>
          <w:spacing w:val="-105"/>
          <w:sz w:val="18"/>
          <w:szCs w:val="18"/>
        </w:rPr>
        <w:t xml:space="preserve"> </w:t>
      </w:r>
      <w:r w:rsidRPr="00F52BAE">
        <w:rPr>
          <w:color w:val="000000"/>
          <w:sz w:val="18"/>
          <w:szCs w:val="18"/>
        </w:rPr>
        <w:t>る</w:t>
      </w:r>
      <w:r w:rsidRPr="00F52BAE">
        <w:rPr>
          <w:color w:val="000000"/>
          <w:spacing w:val="-105"/>
          <w:sz w:val="18"/>
          <w:szCs w:val="18"/>
        </w:rPr>
        <w:t xml:space="preserve"> </w:t>
      </w:r>
      <w:r w:rsidRPr="00F52BAE">
        <w:rPr>
          <w:color w:val="000000"/>
          <w:sz w:val="18"/>
          <w:szCs w:val="18"/>
        </w:rPr>
        <w:t>届</w:t>
      </w:r>
      <w:r w:rsidRPr="00F52BAE">
        <w:rPr>
          <w:color w:val="000000"/>
          <w:spacing w:val="-105"/>
          <w:sz w:val="18"/>
          <w:szCs w:val="18"/>
        </w:rPr>
        <w:t xml:space="preserve"> </w:t>
      </w:r>
      <w:r w:rsidRPr="00F52BAE">
        <w:rPr>
          <w:color w:val="000000"/>
          <w:sz w:val="18"/>
          <w:szCs w:val="18"/>
        </w:rPr>
        <w:t>出</w:t>
      </w:r>
      <w:r w:rsidRPr="00F52BAE">
        <w:rPr>
          <w:color w:val="000000"/>
          <w:spacing w:val="-105"/>
          <w:sz w:val="18"/>
          <w:szCs w:val="18"/>
        </w:rPr>
        <w:t xml:space="preserve"> </w:t>
      </w:r>
      <w:r w:rsidRPr="00F52BAE">
        <w:rPr>
          <w:color w:val="000000"/>
          <w:sz w:val="18"/>
          <w:szCs w:val="18"/>
        </w:rPr>
        <w:t>を</w:t>
      </w:r>
      <w:r w:rsidRPr="00F52BAE">
        <w:rPr>
          <w:color w:val="000000"/>
          <w:spacing w:val="-105"/>
          <w:sz w:val="18"/>
          <w:szCs w:val="18"/>
        </w:rPr>
        <w:t xml:space="preserve"> </w:t>
      </w:r>
      <w:r w:rsidRPr="00F52BAE">
        <w:rPr>
          <w:color w:val="000000"/>
          <w:sz w:val="18"/>
          <w:szCs w:val="18"/>
        </w:rPr>
        <w:t>し</w:t>
      </w:r>
      <w:r w:rsidRPr="00F52BAE">
        <w:rPr>
          <w:color w:val="000000"/>
          <w:spacing w:val="-105"/>
          <w:sz w:val="18"/>
          <w:szCs w:val="18"/>
        </w:rPr>
        <w:t xml:space="preserve"> </w:t>
      </w:r>
      <w:r w:rsidRPr="00F52BAE">
        <w:rPr>
          <w:color w:val="000000"/>
          <w:sz w:val="18"/>
          <w:szCs w:val="18"/>
        </w:rPr>
        <w:t>、当</w:t>
      </w:r>
      <w:r w:rsidRPr="00F52BAE">
        <w:rPr>
          <w:color w:val="000000"/>
          <w:spacing w:val="-100"/>
          <w:sz w:val="18"/>
          <w:szCs w:val="18"/>
        </w:rPr>
        <w:t xml:space="preserve"> </w:t>
      </w:r>
      <w:r w:rsidRPr="00F52BAE">
        <w:rPr>
          <w:color w:val="000000"/>
          <w:sz w:val="18"/>
          <w:szCs w:val="18"/>
        </w:rPr>
        <w:t>該</w:t>
      </w:r>
      <w:r w:rsidRPr="00F52BAE">
        <w:rPr>
          <w:color w:val="000000"/>
          <w:spacing w:val="-102"/>
          <w:sz w:val="18"/>
          <w:szCs w:val="18"/>
        </w:rPr>
        <w:t xml:space="preserve"> </w:t>
      </w:r>
      <w:r w:rsidRPr="00F52BAE">
        <w:rPr>
          <w:color w:val="000000"/>
          <w:sz w:val="18"/>
          <w:szCs w:val="18"/>
        </w:rPr>
        <w:t>事</w:t>
      </w:r>
      <w:r w:rsidRPr="00F52BAE">
        <w:rPr>
          <w:color w:val="000000"/>
          <w:spacing w:val="-100"/>
          <w:sz w:val="18"/>
          <w:szCs w:val="18"/>
        </w:rPr>
        <w:t xml:space="preserve"> </w:t>
      </w:r>
      <w:r w:rsidRPr="00F52BAE">
        <w:rPr>
          <w:color w:val="000000"/>
          <w:sz w:val="18"/>
          <w:szCs w:val="18"/>
        </w:rPr>
        <w:t>実</w:t>
      </w:r>
      <w:r w:rsidRPr="00F52BAE">
        <w:rPr>
          <w:color w:val="000000"/>
          <w:spacing w:val="-102"/>
          <w:sz w:val="18"/>
          <w:szCs w:val="18"/>
        </w:rPr>
        <w:t xml:space="preserve"> </w:t>
      </w:r>
      <w:r w:rsidRPr="00F52BAE">
        <w:rPr>
          <w:color w:val="000000"/>
          <w:sz w:val="18"/>
          <w:szCs w:val="18"/>
        </w:rPr>
        <w:t>を</w:t>
      </w:r>
      <w:r w:rsidRPr="00F52BAE">
        <w:rPr>
          <w:color w:val="000000"/>
          <w:spacing w:val="-100"/>
          <w:sz w:val="18"/>
          <w:szCs w:val="18"/>
        </w:rPr>
        <w:t xml:space="preserve"> </w:t>
      </w:r>
      <w:r w:rsidRPr="00F52BAE">
        <w:rPr>
          <w:color w:val="000000"/>
          <w:sz w:val="18"/>
          <w:szCs w:val="18"/>
        </w:rPr>
        <w:t>確</w:t>
      </w:r>
      <w:r w:rsidRPr="00F52BAE">
        <w:rPr>
          <w:color w:val="000000"/>
          <w:spacing w:val="-102"/>
          <w:sz w:val="18"/>
          <w:szCs w:val="18"/>
        </w:rPr>
        <w:t xml:space="preserve"> </w:t>
      </w:r>
      <w:r w:rsidRPr="00F52BAE">
        <w:rPr>
          <w:color w:val="000000"/>
          <w:sz w:val="18"/>
          <w:szCs w:val="18"/>
        </w:rPr>
        <w:t>認</w:t>
      </w:r>
      <w:r w:rsidRPr="00F52BAE">
        <w:rPr>
          <w:color w:val="000000"/>
          <w:spacing w:val="-102"/>
          <w:sz w:val="18"/>
          <w:szCs w:val="18"/>
        </w:rPr>
        <w:t xml:space="preserve"> </w:t>
      </w:r>
      <w:r w:rsidRPr="00F52BAE">
        <w:rPr>
          <w:color w:val="000000"/>
          <w:sz w:val="18"/>
          <w:szCs w:val="18"/>
        </w:rPr>
        <w:t>す</w:t>
      </w:r>
      <w:r w:rsidRPr="00F52BAE">
        <w:rPr>
          <w:color w:val="000000"/>
          <w:spacing w:val="-100"/>
          <w:sz w:val="18"/>
          <w:szCs w:val="18"/>
        </w:rPr>
        <w:t xml:space="preserve"> </w:t>
      </w:r>
      <w:r w:rsidRPr="00F52BAE">
        <w:rPr>
          <w:color w:val="000000"/>
          <w:sz w:val="18"/>
          <w:szCs w:val="18"/>
        </w:rPr>
        <w:t>る</w:t>
      </w:r>
      <w:r w:rsidRPr="00F52BAE">
        <w:rPr>
          <w:color w:val="000000"/>
          <w:spacing w:val="-102"/>
          <w:sz w:val="18"/>
          <w:szCs w:val="18"/>
        </w:rPr>
        <w:t xml:space="preserve"> </w:t>
      </w:r>
      <w:r w:rsidRPr="00F52BAE">
        <w:rPr>
          <w:color w:val="000000"/>
          <w:sz w:val="18"/>
          <w:szCs w:val="18"/>
        </w:rPr>
        <w:t>こ</w:t>
      </w:r>
      <w:r w:rsidRPr="00F52BAE">
        <w:rPr>
          <w:color w:val="000000"/>
          <w:spacing w:val="-100"/>
          <w:sz w:val="18"/>
          <w:szCs w:val="18"/>
        </w:rPr>
        <w:t xml:space="preserve"> </w:t>
      </w:r>
      <w:r w:rsidRPr="00F52BAE">
        <w:rPr>
          <w:color w:val="000000"/>
          <w:sz w:val="18"/>
          <w:szCs w:val="18"/>
        </w:rPr>
        <w:t>と</w:t>
      </w:r>
      <w:r w:rsidRPr="00F52BAE">
        <w:rPr>
          <w:color w:val="000000"/>
          <w:spacing w:val="-102"/>
          <w:sz w:val="18"/>
          <w:szCs w:val="18"/>
        </w:rPr>
        <w:t xml:space="preserve"> </w:t>
      </w:r>
      <w:r w:rsidRPr="00F52BAE">
        <w:rPr>
          <w:color w:val="000000"/>
          <w:sz w:val="18"/>
          <w:szCs w:val="18"/>
        </w:rPr>
        <w:t>の</w:t>
      </w:r>
      <w:r w:rsidRPr="00F52BAE">
        <w:rPr>
          <w:color w:val="000000"/>
          <w:spacing w:val="-102"/>
          <w:sz w:val="18"/>
          <w:szCs w:val="18"/>
        </w:rPr>
        <w:t xml:space="preserve"> </w:t>
      </w:r>
      <w:r w:rsidRPr="00F52BAE">
        <w:rPr>
          <w:color w:val="000000"/>
          <w:sz w:val="18"/>
          <w:szCs w:val="18"/>
        </w:rPr>
        <w:t>で</w:t>
      </w:r>
      <w:r w:rsidRPr="00F52BAE">
        <w:rPr>
          <w:color w:val="000000"/>
          <w:spacing w:val="-100"/>
          <w:sz w:val="18"/>
          <w:szCs w:val="18"/>
        </w:rPr>
        <w:t xml:space="preserve"> </w:t>
      </w:r>
      <w:r w:rsidRPr="00F52BAE">
        <w:rPr>
          <w:color w:val="000000"/>
          <w:sz w:val="18"/>
          <w:szCs w:val="18"/>
        </w:rPr>
        <w:t>き</w:t>
      </w:r>
      <w:r w:rsidRPr="00F52BAE">
        <w:rPr>
          <w:color w:val="000000"/>
          <w:spacing w:val="-102"/>
          <w:sz w:val="18"/>
          <w:szCs w:val="18"/>
        </w:rPr>
        <w:t xml:space="preserve"> </w:t>
      </w:r>
      <w:r w:rsidRPr="00F52BAE">
        <w:rPr>
          <w:color w:val="000000"/>
          <w:sz w:val="18"/>
          <w:szCs w:val="18"/>
        </w:rPr>
        <w:t>る</w:t>
      </w:r>
      <w:r w:rsidRPr="00F52BAE">
        <w:rPr>
          <w:color w:val="000000"/>
          <w:spacing w:val="-102"/>
          <w:sz w:val="18"/>
          <w:szCs w:val="18"/>
        </w:rPr>
        <w:t xml:space="preserve"> </w:t>
      </w:r>
      <w:r w:rsidRPr="00F52BAE">
        <w:rPr>
          <w:color w:val="000000"/>
          <w:sz w:val="18"/>
          <w:szCs w:val="18"/>
        </w:rPr>
        <w:t>書</w:t>
      </w:r>
      <w:r w:rsidRPr="00F52BAE">
        <w:rPr>
          <w:color w:val="000000"/>
          <w:spacing w:val="-100"/>
          <w:sz w:val="18"/>
          <w:szCs w:val="18"/>
        </w:rPr>
        <w:t xml:space="preserve"> </w:t>
      </w:r>
      <w:r w:rsidRPr="00F52BAE">
        <w:rPr>
          <w:color w:val="000000"/>
          <w:sz w:val="18"/>
          <w:szCs w:val="18"/>
        </w:rPr>
        <w:t>類</w:t>
      </w:r>
      <w:r w:rsidRPr="00F52BAE">
        <w:rPr>
          <w:color w:val="000000"/>
          <w:spacing w:val="-102"/>
          <w:sz w:val="18"/>
          <w:szCs w:val="18"/>
        </w:rPr>
        <w:t xml:space="preserve">  </w:t>
      </w:r>
      <w:r w:rsidRPr="00F52BAE">
        <w:rPr>
          <w:color w:val="000000"/>
          <w:sz w:val="18"/>
          <w:szCs w:val="18"/>
        </w:rPr>
        <w:t>を発</w:t>
      </w:r>
      <w:r w:rsidRPr="00F52BAE">
        <w:rPr>
          <w:color w:val="000000"/>
          <w:spacing w:val="-105"/>
          <w:sz w:val="18"/>
          <w:szCs w:val="18"/>
        </w:rPr>
        <w:t xml:space="preserve"> </w:t>
      </w:r>
      <w:r w:rsidRPr="00F52BAE">
        <w:rPr>
          <w:color w:val="000000"/>
          <w:sz w:val="18"/>
          <w:szCs w:val="18"/>
        </w:rPr>
        <w:t>注</w:t>
      </w:r>
      <w:r w:rsidRPr="00F52BAE">
        <w:rPr>
          <w:color w:val="000000"/>
          <w:spacing w:val="-105"/>
          <w:sz w:val="18"/>
          <w:szCs w:val="18"/>
        </w:rPr>
        <w:t xml:space="preserve"> </w:t>
      </w:r>
      <w:r w:rsidRPr="00F52BAE">
        <w:rPr>
          <w:color w:val="000000"/>
          <w:sz w:val="18"/>
          <w:szCs w:val="18"/>
        </w:rPr>
        <w:t>者</w:t>
      </w:r>
      <w:r w:rsidRPr="00F52BAE">
        <w:rPr>
          <w:color w:val="000000"/>
          <w:spacing w:val="-105"/>
          <w:sz w:val="18"/>
          <w:szCs w:val="18"/>
        </w:rPr>
        <w:t xml:space="preserve"> </w:t>
      </w:r>
      <w:r w:rsidRPr="00F52BAE">
        <w:rPr>
          <w:color w:val="000000"/>
          <w:sz w:val="18"/>
          <w:szCs w:val="18"/>
        </w:rPr>
        <w:t>に</w:t>
      </w:r>
      <w:r w:rsidRPr="00F52BAE">
        <w:rPr>
          <w:color w:val="000000"/>
          <w:spacing w:val="-105"/>
          <w:sz w:val="18"/>
          <w:szCs w:val="18"/>
        </w:rPr>
        <w:t xml:space="preserve"> </w:t>
      </w:r>
      <w:r w:rsidRPr="00F52BAE">
        <w:rPr>
          <w:color w:val="000000"/>
          <w:sz w:val="18"/>
          <w:szCs w:val="18"/>
        </w:rPr>
        <w:t>提</w:t>
      </w:r>
      <w:r w:rsidRPr="00F52BAE">
        <w:rPr>
          <w:color w:val="000000"/>
          <w:spacing w:val="-105"/>
          <w:sz w:val="18"/>
          <w:szCs w:val="18"/>
        </w:rPr>
        <w:t xml:space="preserve"> </w:t>
      </w:r>
      <w:r w:rsidRPr="00F52BAE">
        <w:rPr>
          <w:color w:val="000000"/>
          <w:sz w:val="18"/>
          <w:szCs w:val="18"/>
        </w:rPr>
        <w:t>出</w:t>
      </w:r>
      <w:r w:rsidRPr="00F52BAE">
        <w:rPr>
          <w:color w:val="000000"/>
          <w:spacing w:val="-105"/>
          <w:sz w:val="18"/>
          <w:szCs w:val="18"/>
        </w:rPr>
        <w:t xml:space="preserve"> </w:t>
      </w:r>
      <w:r w:rsidRPr="00F52BAE">
        <w:rPr>
          <w:color w:val="000000"/>
          <w:sz w:val="18"/>
          <w:szCs w:val="18"/>
        </w:rPr>
        <w:t>し</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け</w:t>
      </w:r>
      <w:r w:rsidRPr="00F52BAE">
        <w:rPr>
          <w:color w:val="000000"/>
          <w:spacing w:val="-105"/>
          <w:sz w:val="18"/>
          <w:szCs w:val="18"/>
        </w:rPr>
        <w:t xml:space="preserve"> </w:t>
      </w:r>
      <w:r w:rsidRPr="00F52BAE">
        <w:rPr>
          <w:color w:val="000000"/>
          <w:sz w:val="18"/>
          <w:szCs w:val="18"/>
        </w:rPr>
        <w:t>れ</w:t>
      </w:r>
      <w:r w:rsidRPr="00F52BAE">
        <w:rPr>
          <w:color w:val="000000"/>
          <w:spacing w:val="-105"/>
          <w:sz w:val="18"/>
          <w:szCs w:val="18"/>
        </w:rPr>
        <w:t xml:space="preserve"> </w:t>
      </w:r>
      <w:r w:rsidRPr="00F52BAE">
        <w:rPr>
          <w:color w:val="000000"/>
          <w:sz w:val="18"/>
          <w:szCs w:val="18"/>
        </w:rPr>
        <w:t>ば</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ら</w:t>
      </w:r>
      <w:r w:rsidRPr="00F52BAE">
        <w:rPr>
          <w:color w:val="000000"/>
          <w:spacing w:val="-105"/>
          <w:sz w:val="18"/>
          <w:szCs w:val="18"/>
        </w:rPr>
        <w:t xml:space="preserve"> </w:t>
      </w:r>
      <w:r w:rsidRPr="00F52BAE">
        <w:rPr>
          <w:color w:val="000000"/>
          <w:sz w:val="18"/>
          <w:szCs w:val="18"/>
        </w:rPr>
        <w:t>な</w:t>
      </w:r>
      <w:r w:rsidRPr="00F52BAE">
        <w:rPr>
          <w:color w:val="000000"/>
          <w:spacing w:val="-105"/>
          <w:sz w:val="18"/>
          <w:szCs w:val="18"/>
        </w:rPr>
        <w:t xml:space="preserve"> </w:t>
      </w:r>
      <w:r w:rsidRPr="00F52BAE">
        <w:rPr>
          <w:color w:val="000000"/>
          <w:sz w:val="18"/>
          <w:szCs w:val="18"/>
        </w:rPr>
        <w:t>い</w:t>
      </w:r>
      <w:r w:rsidRPr="00F52BAE">
        <w:rPr>
          <w:color w:val="000000"/>
          <w:spacing w:val="-105"/>
          <w:sz w:val="18"/>
          <w:szCs w:val="18"/>
        </w:rPr>
        <w:t xml:space="preserve"> </w:t>
      </w:r>
      <w:r w:rsidRPr="00F52BAE">
        <w:rPr>
          <w:color w:val="000000"/>
          <w:sz w:val="18"/>
          <w:szCs w:val="18"/>
        </w:rPr>
        <w:t>。</w:t>
      </w:r>
    </w:p>
    <w:p w:rsidR="005732D2" w:rsidRPr="00585808" w:rsidRDefault="005732D2" w:rsidP="005732D2">
      <w:pPr>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（特許権等の使用）</w:t>
      </w:r>
    </w:p>
    <w:p w:rsidR="005732D2" w:rsidRPr="00F52BAE" w:rsidRDefault="005732D2" w:rsidP="00F52BAE">
      <w:pPr>
        <w:pStyle w:val="3"/>
        <w:ind w:leftChars="0" w:left="181" w:hangingChars="100" w:hanging="181"/>
        <w:rPr>
          <w:sz w:val="18"/>
          <w:szCs w:val="18"/>
        </w:rPr>
      </w:pPr>
      <w:r w:rsidRPr="00585808">
        <w:rPr>
          <w:rFonts w:hint="eastAsia"/>
          <w:b/>
          <w:sz w:val="18"/>
          <w:szCs w:val="18"/>
        </w:rPr>
        <w:t>第８条</w:t>
      </w:r>
      <w:r w:rsidRPr="00F52BAE">
        <w:rPr>
          <w:rFonts w:hint="eastAsia"/>
          <w:sz w:val="18"/>
          <w:szCs w:val="18"/>
        </w:rPr>
        <w:t xml:space="preserve">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（監督員）</w:t>
      </w:r>
    </w:p>
    <w:p w:rsidR="005732D2" w:rsidRPr="00F52BAE" w:rsidRDefault="005732D2" w:rsidP="00F52BAE">
      <w:pPr>
        <w:pStyle w:val="3"/>
        <w:ind w:leftChars="0" w:left="181" w:hangingChars="100" w:hanging="181"/>
        <w:rPr>
          <w:sz w:val="18"/>
          <w:szCs w:val="18"/>
        </w:rPr>
      </w:pPr>
      <w:r w:rsidRPr="00585808">
        <w:rPr>
          <w:rFonts w:hint="eastAsia"/>
          <w:b/>
          <w:sz w:val="18"/>
          <w:szCs w:val="18"/>
        </w:rPr>
        <w:t>第９条</w:t>
      </w:r>
      <w:r w:rsidRPr="00F52BAE">
        <w:rPr>
          <w:rFonts w:hint="eastAsia"/>
          <w:sz w:val="18"/>
          <w:szCs w:val="18"/>
        </w:rPr>
        <w:t xml:space="preserve">　発注者は、監督員を置いたときは、その氏名を受注者に通知しなければならない。監督員を変更したときも同様とする。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この契約の履行についての受注者又は受注者の現場代理人に対する指示、承諾又は協議</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二　設計図書に基づく工事の施工のための詳細図等の作成及び交付又は受注者が作成した詳細図等の承諾</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lastRenderedPageBreak/>
        <w:t xml:space="preserve">　三　設計図書に基づく工程の管理、立会い、工事の施工状況の検査又は工事材料の試験若しくは検査</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（確認を含む。）</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第２項の規定に基づく監督員の指示又は承諾は、原則として、書面により行わなければならない。</w:t>
      </w:r>
    </w:p>
    <w:p w:rsidR="005732D2" w:rsidRPr="00F52BAE" w:rsidRDefault="005732D2" w:rsidP="005732D2">
      <w:pPr>
        <w:spacing w:line="320" w:lineRule="exact"/>
        <w:ind w:left="187" w:hangingChars="104" w:hanging="187"/>
        <w:rPr>
          <w:sz w:val="18"/>
          <w:szCs w:val="18"/>
        </w:rPr>
      </w:pPr>
      <w:r w:rsidRPr="00F52BAE">
        <w:rPr>
          <w:rFonts w:hint="eastAsia"/>
          <w:sz w:val="18"/>
          <w:szCs w:val="18"/>
        </w:rPr>
        <w:t>５　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６　発注者が監督員を置かないときは、この約款に定める監督員の権限は、発注者に帰属する。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（現場代理人及び主任技術者等）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10</w:t>
      </w:r>
      <w:r w:rsidRPr="00585808">
        <w:rPr>
          <w:rFonts w:hAnsi="ＭＳ 明朝" w:hint="eastAsia"/>
          <w:b/>
          <w:sz w:val="18"/>
          <w:szCs w:val="18"/>
        </w:rPr>
        <w:t>条</w:t>
      </w:r>
      <w:r w:rsidRPr="00F52BAE">
        <w:rPr>
          <w:rFonts w:hAnsi="ＭＳ 明朝" w:hint="eastAsia"/>
          <w:sz w:val="18"/>
          <w:szCs w:val="18"/>
        </w:rPr>
        <w:t xml:space="preserve">　受注者は、次の各号に掲げる者を定めて工事現場に設置し、設計図書に定めるところにより、その氏名その他必要な事項を発注者に通知しなければならない。これらの者を変更したときも同様とする。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現場代理人</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二　（Ａ）〔専任の〕主任技術者</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（Ｂ）〔監理技術者資格者証の交付を受けた専任の〕監理技術者</w:t>
      </w:r>
    </w:p>
    <w:p w:rsidR="005732D2" w:rsidRPr="00F52BAE" w:rsidRDefault="005732D2" w:rsidP="005732D2">
      <w:pPr>
        <w:overflowPunct w:val="0"/>
        <w:autoSpaceDE w:val="0"/>
        <w:autoSpaceDN w:val="0"/>
        <w:spacing w:line="320" w:lineRule="exact"/>
        <w:ind w:left="1080" w:hangingChars="600" w:hanging="1080"/>
        <w:rPr>
          <w:rFonts w:hAnsi="ＭＳ 明朝"/>
          <w:sz w:val="18"/>
          <w:szCs w:val="18"/>
        </w:rPr>
      </w:pPr>
      <w:r w:rsidRPr="00F52BAE">
        <w:rPr>
          <w:rFonts w:hAnsi="ＭＳ 明朝" w:hint="eastAsia"/>
          <w:sz w:val="18"/>
          <w:szCs w:val="18"/>
        </w:rPr>
        <w:t xml:space="preserve">　　</w:t>
      </w:r>
      <w:r w:rsidRPr="00F52BAE">
        <w:rPr>
          <w:rFonts w:hAnsi="ＭＳ 明朝" w:hint="eastAsia"/>
          <w:sz w:val="18"/>
          <w:szCs w:val="18"/>
        </w:rPr>
        <w:t xml:space="preserve"> </w:t>
      </w:r>
      <w:r w:rsidRPr="00F52BAE">
        <w:rPr>
          <w:rFonts w:hAnsi="ＭＳ 明朝"/>
          <w:sz w:val="18"/>
          <w:szCs w:val="18"/>
        </w:rPr>
        <w:t xml:space="preserve"> </w:t>
      </w:r>
      <w:r w:rsidRPr="00F52BAE">
        <w:rPr>
          <w:rFonts w:hAnsi="ＭＳ 明朝" w:hint="eastAsia"/>
          <w:sz w:val="18"/>
          <w:szCs w:val="18"/>
        </w:rPr>
        <w:t>（Ｃ）</w:t>
      </w:r>
      <w:r w:rsidRPr="00F52BAE">
        <w:rPr>
          <w:rFonts w:hAnsi="ＭＳ 明朝" w:hint="eastAsia"/>
          <w:sz w:val="18"/>
          <w:szCs w:val="18"/>
        </w:rPr>
        <w:t xml:space="preserve"> </w:t>
      </w:r>
      <w:r w:rsidRPr="00F52BAE">
        <w:rPr>
          <w:rFonts w:hAnsi="ＭＳ 明朝" w:hint="eastAsia"/>
          <w:sz w:val="18"/>
          <w:szCs w:val="18"/>
        </w:rPr>
        <w:t>監理技術者補佐（建設業法第</w:t>
      </w:r>
      <w:r w:rsidRPr="00F52BAE">
        <w:rPr>
          <w:rFonts w:hAnsi="ＭＳ 明朝" w:hint="eastAsia"/>
          <w:sz w:val="18"/>
          <w:szCs w:val="18"/>
        </w:rPr>
        <w:t>26</w:t>
      </w:r>
      <w:r w:rsidRPr="00F52BAE">
        <w:rPr>
          <w:rFonts w:hAnsi="ＭＳ 明朝" w:hint="eastAsia"/>
          <w:sz w:val="18"/>
          <w:szCs w:val="18"/>
        </w:rPr>
        <w:t>条第３項</w:t>
      </w:r>
      <w:bookmarkStart w:id="1" w:name="_Hlk216270556"/>
      <w:r w:rsidRPr="00F52BAE">
        <w:rPr>
          <w:rFonts w:hAnsi="ＭＳ 明朝" w:hint="eastAsia"/>
          <w:sz w:val="18"/>
          <w:szCs w:val="18"/>
        </w:rPr>
        <w:t>第２号</w:t>
      </w:r>
      <w:bookmarkEnd w:id="1"/>
      <w:r w:rsidRPr="00F52BAE">
        <w:rPr>
          <w:rFonts w:hAnsi="ＭＳ 明朝" w:hint="eastAsia"/>
          <w:sz w:val="18"/>
          <w:szCs w:val="18"/>
        </w:rPr>
        <w:t>に規定する者をいう。以下同じ。）</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三　専門技術者（建設業法第</w:t>
      </w:r>
      <w:r w:rsidRPr="00F52BAE">
        <w:rPr>
          <w:rFonts w:hAnsi="ＭＳ 明朝" w:hint="eastAsia"/>
          <w:sz w:val="18"/>
          <w:szCs w:val="18"/>
        </w:rPr>
        <w:t>26</w:t>
      </w:r>
      <w:r w:rsidRPr="00F52BAE">
        <w:rPr>
          <w:rFonts w:hAnsi="ＭＳ 明朝" w:hint="eastAsia"/>
          <w:sz w:val="18"/>
          <w:szCs w:val="18"/>
        </w:rPr>
        <w:t>条の２に規定する技術者をいう。以下同じ。）</w:t>
      </w:r>
    </w:p>
    <w:p w:rsidR="005732D2" w:rsidRPr="00F52BAE" w:rsidRDefault="005732D2" w:rsidP="005732D2">
      <w:pPr>
        <w:overflowPunct w:val="0"/>
        <w:autoSpaceDE w:val="0"/>
        <w:autoSpaceDN w:val="0"/>
        <w:spacing w:line="320" w:lineRule="exact"/>
        <w:ind w:leftChars="200" w:left="438" w:hangingChars="10" w:hanging="18"/>
        <w:rPr>
          <w:rFonts w:hAnsi="ＭＳ 明朝"/>
          <w:sz w:val="18"/>
          <w:szCs w:val="18"/>
        </w:rPr>
      </w:pPr>
      <w:r w:rsidRPr="00F52BAE">
        <w:rPr>
          <w:rFonts w:hAnsi="ＭＳ 明朝" w:hint="eastAsia"/>
          <w:sz w:val="18"/>
          <w:szCs w:val="18"/>
        </w:rPr>
        <w:t>〔注〕（Ｂ）は、建設業法第</w:t>
      </w:r>
      <w:r w:rsidRPr="00F52BAE">
        <w:rPr>
          <w:rFonts w:hAnsi="ＭＳ 明朝" w:hint="eastAsia"/>
          <w:sz w:val="18"/>
          <w:szCs w:val="18"/>
        </w:rPr>
        <w:t>26</w:t>
      </w:r>
      <w:r w:rsidRPr="00F52BAE">
        <w:rPr>
          <w:rFonts w:hAnsi="ＭＳ 明朝" w:hint="eastAsia"/>
          <w:sz w:val="18"/>
          <w:szCs w:val="18"/>
        </w:rPr>
        <w:t>条第２項の規定に該当する場合に、（Ａ）は、それ以外の場合に使用する。（Ｃ）は、（Ｂ）を使用する場合において、同法第</w:t>
      </w:r>
      <w:r w:rsidRPr="00F52BAE">
        <w:rPr>
          <w:rFonts w:hAnsi="ＭＳ 明朝" w:hint="eastAsia"/>
          <w:sz w:val="18"/>
          <w:szCs w:val="18"/>
        </w:rPr>
        <w:t>26</w:t>
      </w:r>
      <w:r w:rsidRPr="00F52BAE">
        <w:rPr>
          <w:rFonts w:hAnsi="ＭＳ 明朝" w:hint="eastAsia"/>
          <w:sz w:val="18"/>
          <w:szCs w:val="18"/>
        </w:rPr>
        <w:t>条第３項第２号の規定を使用し監理技術者が兼務する場合に使用する。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現場代理人は、この契約の履行に関し、工事現場に常駐し、その運営、取締りを行うほか、請負代金額の変更、工期の変更、請負代金の請求及び受領、第</w:t>
      </w:r>
      <w:r w:rsidRPr="00F52BAE">
        <w:rPr>
          <w:rFonts w:hAnsi="ＭＳ 明朝" w:hint="eastAsia"/>
          <w:sz w:val="18"/>
          <w:szCs w:val="18"/>
        </w:rPr>
        <w:t>12</w:t>
      </w:r>
      <w:r w:rsidRPr="00F52BAE">
        <w:rPr>
          <w:rFonts w:hAnsi="ＭＳ 明朝" w:hint="eastAsia"/>
          <w:sz w:val="18"/>
          <w:szCs w:val="18"/>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５　現場代理人、監理技術者等（監理技術者、監理技術者補佐又は主任技術者をいう。以下同じ。）及び専門技術者は、これを兼ねることができる。</w:t>
      </w:r>
    </w:p>
    <w:p w:rsidR="005732D2" w:rsidRPr="00585808" w:rsidRDefault="005732D2" w:rsidP="005732D2">
      <w:pPr>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（履行報告）</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11</w:t>
      </w:r>
      <w:r w:rsidRPr="00585808">
        <w:rPr>
          <w:rFonts w:hAnsi="ＭＳ 明朝" w:hint="eastAsia"/>
          <w:b/>
          <w:sz w:val="18"/>
          <w:szCs w:val="18"/>
        </w:rPr>
        <w:t>条</w:t>
      </w:r>
      <w:r w:rsidRPr="00F52BAE">
        <w:rPr>
          <w:rFonts w:hAnsi="ＭＳ 明朝" w:hint="eastAsia"/>
          <w:sz w:val="18"/>
          <w:szCs w:val="18"/>
        </w:rPr>
        <w:t xml:space="preserve">　受注者は、設計図書に定めるところにより、この契約の履行について発注者に報告しなければならない。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（工事関係者に関する措置請求）</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12</w:t>
      </w:r>
      <w:r w:rsidRPr="00585808">
        <w:rPr>
          <w:rFonts w:hAnsi="ＭＳ 明朝" w:hint="eastAsia"/>
          <w:b/>
          <w:sz w:val="18"/>
          <w:szCs w:val="18"/>
        </w:rPr>
        <w:t>条</w:t>
      </w:r>
      <w:r w:rsidRPr="00F52BAE">
        <w:rPr>
          <w:rFonts w:hAnsi="ＭＳ 明朝" w:hint="eastAsia"/>
          <w:sz w:val="18"/>
          <w:szCs w:val="18"/>
        </w:rPr>
        <w:t xml:space="preserve">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発注者又は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受注者は、前２項の規定による請求があったときは、当該請求に係る事項について決定し、その結果を請求を受けた日から</w:t>
      </w:r>
      <w:r w:rsidRPr="00F52BAE">
        <w:rPr>
          <w:rFonts w:hAnsi="ＭＳ 明朝" w:hint="eastAsia"/>
          <w:sz w:val="18"/>
          <w:szCs w:val="18"/>
        </w:rPr>
        <w:t>10</w:t>
      </w:r>
      <w:r w:rsidRPr="00F52BAE">
        <w:rPr>
          <w:rFonts w:hAnsi="ＭＳ 明朝" w:hint="eastAsia"/>
          <w:sz w:val="18"/>
          <w:szCs w:val="18"/>
        </w:rPr>
        <w:t>日以内に発注者に通知しなければならない。</w:t>
      </w:r>
    </w:p>
    <w:p w:rsidR="005732D2" w:rsidRPr="00F52BAE" w:rsidRDefault="005732D2" w:rsidP="005732D2">
      <w:pPr>
        <w:spacing w:line="320" w:lineRule="exact"/>
        <w:ind w:left="189" w:rightChars="54" w:right="113" w:hangingChars="105" w:hanging="189"/>
        <w:rPr>
          <w:sz w:val="18"/>
          <w:szCs w:val="18"/>
        </w:rPr>
      </w:pPr>
      <w:r w:rsidRPr="00F52BAE">
        <w:rPr>
          <w:rFonts w:hint="eastAsia"/>
          <w:sz w:val="18"/>
          <w:szCs w:val="18"/>
        </w:rPr>
        <w:t>４　受注者は、監督員がその職務の執行につき著しく不適当と認められるときは、発注者に対して、その理由を明示した書面により、必要な措置をとるべきことを請求することができる。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５　発注者は、前項の規定による請求があったときは、当該請求に係る事項について決定し、その結果を請求を受けた日から</w:t>
      </w:r>
      <w:r w:rsidRPr="00F52BAE">
        <w:rPr>
          <w:rFonts w:hAnsi="ＭＳ 明朝" w:hint="eastAsia"/>
          <w:sz w:val="18"/>
          <w:szCs w:val="18"/>
        </w:rPr>
        <w:t>10</w:t>
      </w:r>
      <w:r w:rsidRPr="00F52BAE">
        <w:rPr>
          <w:rFonts w:hAnsi="ＭＳ 明朝" w:hint="eastAsia"/>
          <w:sz w:val="18"/>
          <w:szCs w:val="18"/>
        </w:rPr>
        <w:t>日以内に受注者に通知しなければならない。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lastRenderedPageBreak/>
        <w:t xml:space="preserve">　</w:t>
      </w:r>
      <w:r w:rsidRPr="00585808">
        <w:rPr>
          <w:rFonts w:hAnsi="ＭＳ 明朝" w:hint="eastAsia"/>
          <w:b/>
          <w:sz w:val="18"/>
          <w:szCs w:val="18"/>
        </w:rPr>
        <w:t>（工事材料の品質及び検査等）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13</w:t>
      </w:r>
      <w:r w:rsidRPr="00585808">
        <w:rPr>
          <w:rFonts w:hAnsi="ＭＳ 明朝" w:hint="eastAsia"/>
          <w:b/>
          <w:sz w:val="18"/>
          <w:szCs w:val="18"/>
        </w:rPr>
        <w:t>条</w:t>
      </w:r>
      <w:r w:rsidRPr="00F52BAE">
        <w:rPr>
          <w:rFonts w:hAnsi="ＭＳ 明朝" w:hint="eastAsia"/>
          <w:sz w:val="18"/>
          <w:szCs w:val="18"/>
        </w:rPr>
        <w:t xml:space="preserve">　工事材料の品質については、設計図書に定めるところによる。設計図書にその品質が明示されていない場合にあっては、中等の品質（営繕工事にあっては、均衡を得た品質）を有するものとする。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３　監督員は、受注者から前項の検査を請求されたときは、請求を受けた日から７日以内に応じなければならない。</w:t>
      </w:r>
    </w:p>
    <w:p w:rsidR="005732D2" w:rsidRPr="00F52BAE" w:rsidRDefault="005732D2" w:rsidP="005732D2">
      <w:pPr>
        <w:spacing w:line="320" w:lineRule="exact"/>
        <w:ind w:left="189" w:hangingChars="105" w:hanging="189"/>
        <w:rPr>
          <w:rFonts w:hAnsi="ＭＳ 明朝"/>
          <w:sz w:val="18"/>
          <w:szCs w:val="18"/>
        </w:rPr>
      </w:pPr>
      <w:r w:rsidRPr="00F52BAE">
        <w:rPr>
          <w:rFonts w:hAnsi="ＭＳ 明朝" w:hint="eastAsia"/>
          <w:sz w:val="18"/>
          <w:szCs w:val="18"/>
        </w:rPr>
        <w:t>４　受注者は、工事現場内に搬入した工事材料を監督員の承諾を受けないで工事現場外に搬出してはならない。</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５　受注者は、前項の規定にかかわらず、第２項の検査の結果不合格と決定された工事材料については、当該決定を受けた日から７日以内に工事現場外に搬出しなければならない。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（監督員の立会い及び工事記録の整備等）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14</w:t>
      </w:r>
      <w:r w:rsidRPr="00585808">
        <w:rPr>
          <w:rFonts w:hAnsi="ＭＳ 明朝" w:hint="eastAsia"/>
          <w:b/>
          <w:sz w:val="18"/>
          <w:szCs w:val="18"/>
        </w:rPr>
        <w:t>条</w:t>
      </w:r>
      <w:r w:rsidRPr="00F52BAE">
        <w:rPr>
          <w:rFonts w:hAnsi="ＭＳ 明朝" w:hint="eastAsia"/>
          <w:sz w:val="18"/>
          <w:szCs w:val="18"/>
        </w:rPr>
        <w:t xml:space="preserve">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受注者は、設計図書において監督員の立会いの上施工するものと指定された工事については、当該立会いを受けて施工しなければならない。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監督員は、受注者から第１項又は第２項の立会い又は見本検査を請求されたときは、当該請求を受けた日から７日以内に応じなければならない。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６　第１項、第３項又は前項の場合において、見本検査又は見本若しくは工事写真等の記録の整備に直接要する費用は、受注者の負担とする。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585808">
        <w:rPr>
          <w:rFonts w:hAnsi="ＭＳ 明朝" w:hint="eastAsia"/>
          <w:b/>
          <w:sz w:val="18"/>
          <w:szCs w:val="18"/>
        </w:rPr>
        <w:t xml:space="preserve">　（支給材料及び貸与品）</w:t>
      </w:r>
    </w:p>
    <w:p w:rsidR="005732D2" w:rsidRPr="00F52BAE" w:rsidRDefault="005732D2" w:rsidP="005732D2">
      <w:pPr>
        <w:overflowPunct w:val="0"/>
        <w:autoSpaceDE w:val="0"/>
        <w:autoSpaceDN w:val="0"/>
        <w:spacing w:line="320" w:lineRule="exact"/>
        <w:ind w:left="190" w:rightChars="4" w:right="8"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15</w:t>
      </w:r>
      <w:r w:rsidRPr="00585808">
        <w:rPr>
          <w:rFonts w:hAnsi="ＭＳ 明朝" w:hint="eastAsia"/>
          <w:b/>
          <w:sz w:val="18"/>
          <w:szCs w:val="18"/>
        </w:rPr>
        <w:t>条</w:t>
      </w:r>
      <w:r w:rsidRPr="00F52BAE">
        <w:rPr>
          <w:rFonts w:hAnsi="ＭＳ 明朝" w:hint="eastAsia"/>
          <w:sz w:val="18"/>
          <w:szCs w:val="18"/>
        </w:rPr>
        <w:t xml:space="preserve">　発注者が受注者に支給する工事材料（以下「支給材料」という。）及び貸与する建設機械器具（以下「貸与品」という。）の品名、数量、品質、規格又は性能、引渡場所及び引渡時期は、設計図書に定めるところによる。</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３　受注者は、支給材料又は貸与品の引渡しを受けたときは、引渡しの日から７日以内に、発注者に受領書又は借用書を提出しなければならない。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color w:val="000000"/>
          <w:sz w:val="18"/>
          <w:szCs w:val="18"/>
        </w:rPr>
      </w:pPr>
      <w:r w:rsidRPr="00F52BAE">
        <w:rPr>
          <w:rFonts w:hAnsi="ＭＳ 明朝" w:hint="eastAsia"/>
          <w:color w:val="000000"/>
          <w:sz w:val="18"/>
          <w:szCs w:val="18"/>
        </w:rPr>
        <w:t>４　受注者は、支給材料又は貸与品の引渡しを受けた後、当該支給材料又は貸与品に</w:t>
      </w:r>
      <w:r w:rsidRPr="00F52BAE">
        <w:rPr>
          <w:rFonts w:hAnsi="ＭＳ 明朝"/>
          <w:color w:val="000000"/>
          <w:sz w:val="18"/>
          <w:szCs w:val="18"/>
        </w:rPr>
        <w:t>種類、品質又は数量に関しこの契約の内容に適合しないこと（第</w:t>
      </w:r>
      <w:r w:rsidRPr="00F52BAE">
        <w:rPr>
          <w:rFonts w:hAnsi="ＭＳ 明朝" w:hint="eastAsia"/>
          <w:color w:val="000000"/>
          <w:sz w:val="18"/>
          <w:szCs w:val="18"/>
        </w:rPr>
        <w:t>２</w:t>
      </w:r>
      <w:r w:rsidRPr="00F52BAE">
        <w:rPr>
          <w:rFonts w:hAnsi="ＭＳ 明朝"/>
          <w:color w:val="000000"/>
          <w:sz w:val="18"/>
          <w:szCs w:val="18"/>
        </w:rPr>
        <w:t>項の検査により発見することが困難であったものに限る。）など</w:t>
      </w:r>
      <w:r w:rsidRPr="00F52BAE">
        <w:rPr>
          <w:rFonts w:hAnsi="ＭＳ 明朝" w:hint="eastAsia"/>
          <w:color w:val="000000"/>
          <w:sz w:val="18"/>
          <w:szCs w:val="18"/>
        </w:rPr>
        <w:t>があり使用に適当でないと認めたときは、その旨を直ちに発注者に通知しなければならない。</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732D2" w:rsidRPr="00F52BAE" w:rsidRDefault="005732D2" w:rsidP="005732D2">
      <w:pPr>
        <w:autoSpaceDE w:val="0"/>
        <w:autoSpaceDN w:val="0"/>
        <w:spacing w:line="320" w:lineRule="exact"/>
        <w:ind w:left="189" w:rightChars="54" w:right="113" w:hangingChars="105" w:hanging="189"/>
        <w:rPr>
          <w:rFonts w:hAnsi="ＭＳ 明朝"/>
          <w:sz w:val="18"/>
          <w:szCs w:val="18"/>
        </w:rPr>
      </w:pPr>
      <w:r w:rsidRPr="00F52BAE">
        <w:rPr>
          <w:rFonts w:hAnsi="ＭＳ 明朝" w:hint="eastAsia"/>
          <w:sz w:val="18"/>
          <w:szCs w:val="18"/>
        </w:rPr>
        <w:t>６　発注者は、前項に規定するほか、必要があると認めるときは、支給材料又は貸与品の品名、数量、品質、規格若しくは性能、引渡場所又は引渡時期を変更することができる。</w:t>
      </w:r>
    </w:p>
    <w:p w:rsidR="005732D2" w:rsidRPr="00F52BAE" w:rsidRDefault="005732D2" w:rsidP="005732D2">
      <w:pPr>
        <w:overflowPunct w:val="0"/>
        <w:autoSpaceDE w:val="0"/>
        <w:autoSpaceDN w:val="0"/>
        <w:spacing w:line="320" w:lineRule="exact"/>
        <w:ind w:left="189" w:rightChars="4" w:right="8" w:hangingChars="105" w:hanging="189"/>
        <w:rPr>
          <w:rFonts w:hAnsi="ＭＳ 明朝"/>
          <w:sz w:val="18"/>
          <w:szCs w:val="18"/>
        </w:rPr>
      </w:pPr>
      <w:r w:rsidRPr="00F52BAE">
        <w:rPr>
          <w:rFonts w:hAnsi="ＭＳ 明朝" w:hint="eastAsia"/>
          <w:sz w:val="18"/>
          <w:szCs w:val="18"/>
        </w:rPr>
        <w:lastRenderedPageBreak/>
        <w:t>７　発注者は、前２項の場合において、必要があると認められるときは工期若しくは請負代金額を変更し、又は受注者に損害を及ぼしたときは必要な費用を負担しなければならない。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８　受注者は、支給材料及び貸与品を善良な管理者の注意をもって管理しなければならない。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９　受注者は、設計図書の定めるところにより、工事の完成、設計図書の変更等によって不用となった支給材料又は貸与品を発注者に返還しなければならない。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11</w:t>
      </w:r>
      <w:r w:rsidRPr="00F52BAE">
        <w:rPr>
          <w:rFonts w:hAnsi="ＭＳ 明朝" w:hint="eastAsia"/>
          <w:sz w:val="18"/>
          <w:szCs w:val="18"/>
        </w:rPr>
        <w:t xml:space="preserve">　受注者は、支給材料又は貸与品の使用方法が設計図書に明示されていないときは、監督員の指示に従わなければならない。</w:t>
      </w:r>
    </w:p>
    <w:p w:rsidR="005732D2" w:rsidRPr="00585808" w:rsidRDefault="005732D2" w:rsidP="005732D2">
      <w:pPr>
        <w:overflowPunct w:val="0"/>
        <w:autoSpaceDE w:val="0"/>
        <w:autoSpaceDN w:val="0"/>
        <w:spacing w:beforeLines="50" w:before="143" w:line="320" w:lineRule="exact"/>
        <w:ind w:left="190" w:hangingChars="105" w:hanging="190"/>
        <w:rPr>
          <w:rFonts w:hAnsi="ＭＳ 明朝"/>
          <w:b/>
          <w:sz w:val="18"/>
          <w:szCs w:val="18"/>
        </w:rPr>
      </w:pPr>
      <w:r w:rsidRPr="00585808">
        <w:rPr>
          <w:rFonts w:hAnsi="ＭＳ 明朝" w:hint="eastAsia"/>
          <w:b/>
          <w:sz w:val="18"/>
          <w:szCs w:val="18"/>
        </w:rPr>
        <w:t xml:space="preserve">　（工事用地の確保等）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16</w:t>
      </w:r>
      <w:r w:rsidRPr="00585808">
        <w:rPr>
          <w:rFonts w:hAnsi="ＭＳ 明朝" w:hint="eastAsia"/>
          <w:b/>
          <w:sz w:val="18"/>
          <w:szCs w:val="18"/>
        </w:rPr>
        <w:t>条</w:t>
      </w:r>
      <w:r w:rsidRPr="00F52BAE">
        <w:rPr>
          <w:rFonts w:hAnsi="ＭＳ 明朝" w:hint="eastAsia"/>
          <w:sz w:val="18"/>
          <w:szCs w:val="18"/>
        </w:rPr>
        <w:t xml:space="preserve">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受注者は、確保された工事用地等を善良な管理者の注意をもって管理しなければならない。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第３項に規定する受注者のとるべき措置の期限、方法等については、発注者が受注者の意見を聴いて定める。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585808">
        <w:rPr>
          <w:rFonts w:hAnsi="ＭＳ 明朝" w:hint="eastAsia"/>
          <w:b/>
          <w:sz w:val="18"/>
          <w:szCs w:val="18"/>
        </w:rPr>
        <w:t xml:space="preserve">　（設計図書不適合の場合の改造義務及び破壊検査等）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17</w:t>
      </w:r>
      <w:r w:rsidRPr="00585808">
        <w:rPr>
          <w:rFonts w:hAnsi="ＭＳ 明朝" w:hint="eastAsia"/>
          <w:b/>
          <w:sz w:val="18"/>
          <w:szCs w:val="18"/>
        </w:rPr>
        <w:t>条</w:t>
      </w:r>
      <w:r w:rsidRPr="00F52BAE">
        <w:rPr>
          <w:rFonts w:hAnsi="ＭＳ 明朝" w:hint="eastAsia"/>
          <w:sz w:val="18"/>
          <w:szCs w:val="18"/>
        </w:rPr>
        <w:t xml:space="preserve">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監督員は、受注者が第</w:t>
      </w:r>
      <w:r w:rsidRPr="00F52BAE">
        <w:rPr>
          <w:rFonts w:hAnsi="ＭＳ 明朝" w:hint="eastAsia"/>
          <w:sz w:val="18"/>
          <w:szCs w:val="18"/>
        </w:rPr>
        <w:t>13</w:t>
      </w:r>
      <w:r w:rsidRPr="00F52BAE">
        <w:rPr>
          <w:rFonts w:hAnsi="ＭＳ 明朝" w:hint="eastAsia"/>
          <w:sz w:val="18"/>
          <w:szCs w:val="18"/>
        </w:rPr>
        <w:t>条第２項又は第</w:t>
      </w:r>
      <w:r w:rsidRPr="00F52BAE">
        <w:rPr>
          <w:rFonts w:hAnsi="ＭＳ 明朝" w:hint="eastAsia"/>
          <w:sz w:val="18"/>
          <w:szCs w:val="18"/>
        </w:rPr>
        <w:t>14</w:t>
      </w:r>
      <w:r w:rsidRPr="00F52BAE">
        <w:rPr>
          <w:rFonts w:hAnsi="ＭＳ 明朝" w:hint="eastAsia"/>
          <w:sz w:val="18"/>
          <w:szCs w:val="18"/>
        </w:rPr>
        <w:t>条第１項から第３項までの規定に違反した場合において、必要があると認められるときは、工事の施工部分を破壊して検査することができる。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前２項の場合において、検査及び復旧に直接要する費用は受注者の負担とする。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（条件変更等）</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18</w:t>
      </w:r>
      <w:r w:rsidRPr="00585808">
        <w:rPr>
          <w:rFonts w:hAnsi="ＭＳ 明朝" w:hint="eastAsia"/>
          <w:b/>
          <w:sz w:val="18"/>
          <w:szCs w:val="18"/>
        </w:rPr>
        <w:t>条</w:t>
      </w:r>
      <w:r w:rsidRPr="00F52BAE">
        <w:rPr>
          <w:rFonts w:hAnsi="ＭＳ 明朝" w:hint="eastAsia"/>
          <w:sz w:val="18"/>
          <w:szCs w:val="18"/>
        </w:rPr>
        <w:t xml:space="preserve">　受注者は、工事の施工に当たり、次の各号のいずれかに該当する事実を発見したときは、その旨を直ちに監督員に通知し、その確認を請求しなければならない。</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一　図面、仕様書、現場説明書及び現場説明に対する質問回答書が一致しないこと（これらの優先順位が定められている場合を除く。）。</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二　設計図書に誤謬又は脱漏があること。</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三　設計図書の表示が明確でないこと。</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四　工事現場の形状、地質、湧水等の状態、施工上の制約等設計図書に示された自然的又は人為的な施工条件と実際の工事現場が一致しないこと。</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hint="eastAsia"/>
          <w:sz w:val="18"/>
          <w:szCs w:val="18"/>
        </w:rPr>
        <w:t xml:space="preserve">　五　設計図書で明示されていない施工条件について予期することのできない特別な状態が生じたこと。</w:t>
      </w:r>
    </w:p>
    <w:p w:rsidR="005732D2" w:rsidRPr="00F52BAE" w:rsidRDefault="005732D2" w:rsidP="00F52BAE">
      <w:pPr>
        <w:pStyle w:val="3"/>
        <w:ind w:leftChars="0" w:left="180" w:hangingChars="100" w:hanging="180"/>
        <w:rPr>
          <w:sz w:val="18"/>
          <w:szCs w:val="18"/>
        </w:rPr>
      </w:pPr>
      <w:r w:rsidRPr="00F52BAE">
        <w:rPr>
          <w:rFonts w:hint="eastAsia"/>
          <w:sz w:val="18"/>
          <w:szCs w:val="18"/>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lastRenderedPageBreak/>
        <w:t>３　発注者は、受注者の意見を聴いて、調査の結果（これに対してとるべき措置を指示する必要があるときは、当該指示を含む。）をとりまとめ、調査の終了後</w:t>
      </w:r>
      <w:r w:rsidRPr="00F52BAE">
        <w:rPr>
          <w:rFonts w:hAnsi="ＭＳ 明朝" w:hint="eastAsia"/>
          <w:sz w:val="18"/>
          <w:szCs w:val="18"/>
        </w:rPr>
        <w:t>14</w:t>
      </w:r>
      <w:r w:rsidRPr="00F52BAE">
        <w:rPr>
          <w:rFonts w:hAnsi="ＭＳ 明朝" w:hint="eastAsia"/>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４　前項の調査の結果において第１項の事実が確認された場合において、必要があると認められるときは、次の各号に掲げるところにより、設計図書の訂正又は変更を行わなければならない。</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一　第１項第１号から第３号までのいずれかに該当し設計図書を訂正する必要があるもの</w:t>
      </w:r>
    </w:p>
    <w:p w:rsidR="005732D2" w:rsidRPr="00F52BAE" w:rsidRDefault="005732D2" w:rsidP="005732D2">
      <w:pPr>
        <w:overflowPunct w:val="0"/>
        <w:autoSpaceDE w:val="0"/>
        <w:autoSpaceDN w:val="0"/>
        <w:spacing w:line="320" w:lineRule="exact"/>
        <w:ind w:leftChars="3650" w:left="7665"/>
        <w:jc w:val="right"/>
        <w:rPr>
          <w:rFonts w:hAnsi="ＭＳ 明朝"/>
          <w:sz w:val="18"/>
          <w:szCs w:val="18"/>
        </w:rPr>
      </w:pPr>
      <w:r w:rsidRPr="00F52BAE">
        <w:rPr>
          <w:rFonts w:hAnsi="ＭＳ 明朝" w:hint="eastAsia"/>
          <w:sz w:val="18"/>
          <w:szCs w:val="18"/>
        </w:rPr>
        <w:t>発注者が行う。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二　第１項第４号又は第５号に該当し設計図書を変更する場合で工事目的物の変更を伴うもの</w:t>
      </w:r>
    </w:p>
    <w:p w:rsidR="005732D2" w:rsidRPr="00F52BAE" w:rsidRDefault="005732D2" w:rsidP="00F52BAE">
      <w:pPr>
        <w:overflowPunct w:val="0"/>
        <w:autoSpaceDE w:val="0"/>
        <w:autoSpaceDN w:val="0"/>
        <w:spacing w:line="320" w:lineRule="exact"/>
        <w:ind w:leftChars="3650" w:left="7665"/>
        <w:jc w:val="right"/>
        <w:rPr>
          <w:rFonts w:hAnsi="ＭＳ 明朝"/>
          <w:sz w:val="18"/>
          <w:szCs w:val="18"/>
        </w:rPr>
      </w:pPr>
      <w:r w:rsidRPr="00F52BAE">
        <w:rPr>
          <w:rFonts w:hAnsi="ＭＳ 明朝" w:hint="eastAsia"/>
          <w:sz w:val="18"/>
          <w:szCs w:val="18"/>
        </w:rPr>
        <w:t>発注者が行う。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三　第１項第４号又は第５号に該当し設計図書を変更する場合で工事目的物の変更を伴わないもの</w:t>
      </w:r>
    </w:p>
    <w:p w:rsidR="005732D2" w:rsidRPr="00F52BAE" w:rsidRDefault="005732D2" w:rsidP="005732D2">
      <w:pPr>
        <w:overflowPunct w:val="0"/>
        <w:autoSpaceDE w:val="0"/>
        <w:autoSpaceDN w:val="0"/>
        <w:spacing w:line="320" w:lineRule="exact"/>
        <w:jc w:val="right"/>
        <w:rPr>
          <w:rFonts w:hAnsi="ＭＳ 明朝"/>
          <w:sz w:val="18"/>
          <w:szCs w:val="18"/>
        </w:rPr>
      </w:pPr>
      <w:r w:rsidRPr="00F52BAE">
        <w:rPr>
          <w:rFonts w:hAnsi="ＭＳ 明朝" w:hint="eastAsia"/>
          <w:sz w:val="18"/>
          <w:szCs w:val="18"/>
        </w:rPr>
        <w:t>発注者と受注者とが協議して発注者が行う。</w:t>
      </w:r>
    </w:p>
    <w:p w:rsidR="005732D2" w:rsidRPr="00F52BAE" w:rsidRDefault="005732D2" w:rsidP="00F52BAE">
      <w:pPr>
        <w:pStyle w:val="3"/>
        <w:ind w:leftChars="0" w:left="180" w:hangingChars="100" w:hanging="180"/>
        <w:rPr>
          <w:sz w:val="18"/>
          <w:szCs w:val="18"/>
        </w:rPr>
      </w:pPr>
      <w:r w:rsidRPr="00F52BAE">
        <w:rPr>
          <w:rFonts w:hint="eastAsia"/>
          <w:sz w:val="18"/>
          <w:szCs w:val="18"/>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（設計図書の変更）</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19</w:t>
      </w:r>
      <w:r w:rsidRPr="00585808">
        <w:rPr>
          <w:rFonts w:hAnsi="ＭＳ 明朝" w:hint="eastAsia"/>
          <w:b/>
          <w:sz w:val="18"/>
          <w:szCs w:val="18"/>
        </w:rPr>
        <w:t>条</w:t>
      </w:r>
      <w:r w:rsidRPr="00F52BAE">
        <w:rPr>
          <w:rFonts w:hAnsi="ＭＳ 明朝" w:hint="eastAsia"/>
          <w:sz w:val="18"/>
          <w:szCs w:val="18"/>
        </w:rPr>
        <w:t xml:space="preserve">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（工事の中止）</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sz w:val="18"/>
          <w:szCs w:val="18"/>
        </w:rPr>
        <w:t>第</w:t>
      </w:r>
      <w:r w:rsidRPr="00585808">
        <w:rPr>
          <w:rFonts w:hAnsi="ＭＳ 明朝" w:hint="eastAsia"/>
          <w:b/>
          <w:sz w:val="18"/>
          <w:szCs w:val="18"/>
        </w:rPr>
        <w:t>20</w:t>
      </w:r>
      <w:r w:rsidRPr="00585808">
        <w:rPr>
          <w:rFonts w:hAnsi="ＭＳ 明朝" w:hint="eastAsia"/>
          <w:b/>
          <w:sz w:val="18"/>
          <w:szCs w:val="18"/>
        </w:rPr>
        <w:t>条</w:t>
      </w:r>
      <w:r w:rsidRPr="00F52BAE">
        <w:rPr>
          <w:rFonts w:hAnsi="ＭＳ 明朝" w:hint="eastAsia"/>
          <w:sz w:val="18"/>
          <w:szCs w:val="18"/>
        </w:rPr>
        <w:t xml:space="preserve">　工事用地等の確保ができない等のため又は暴風、豪雨、洪水、高潮、地震、地すべり、落盤、火災、騒乱、暴動その他の自然的又は人為的な現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5732D2" w:rsidRPr="00F52BAE" w:rsidRDefault="005732D2" w:rsidP="005732D2">
      <w:pPr>
        <w:spacing w:line="320" w:lineRule="exact"/>
        <w:ind w:left="283" w:hangingChars="157" w:hanging="283"/>
        <w:rPr>
          <w:sz w:val="18"/>
          <w:szCs w:val="18"/>
        </w:rPr>
      </w:pPr>
      <w:r w:rsidRPr="00F52BAE">
        <w:rPr>
          <w:rFonts w:hint="eastAsia"/>
          <w:sz w:val="18"/>
          <w:szCs w:val="18"/>
        </w:rPr>
        <w:t>２　発注者は、前項の規定によるほか、必要があると認めるときは、工事の中止内容を受注者に通知して、工事の全部又は一部の施工を一時中止させることができる。</w:t>
      </w:r>
    </w:p>
    <w:p w:rsidR="005732D2" w:rsidRPr="00F52BAE" w:rsidRDefault="005732D2" w:rsidP="005732D2">
      <w:pPr>
        <w:spacing w:line="320" w:lineRule="exact"/>
        <w:ind w:left="189" w:hangingChars="105" w:hanging="189"/>
        <w:rPr>
          <w:sz w:val="18"/>
          <w:szCs w:val="18"/>
        </w:rPr>
      </w:pPr>
      <w:r w:rsidRPr="00F52BAE">
        <w:rPr>
          <w:rFonts w:hint="eastAsia"/>
          <w:sz w:val="18"/>
          <w:szCs w:val="18"/>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b/>
          <w:color w:val="000000"/>
          <w:sz w:val="18"/>
          <w:szCs w:val="18"/>
        </w:rPr>
        <w:t>（著しく短い工期の禁止）</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21</w:t>
      </w:r>
      <w:r w:rsidRPr="00585808">
        <w:rPr>
          <w:rFonts w:hAnsi="ＭＳ 明朝"/>
          <w:b/>
          <w:color w:val="000000"/>
          <w:sz w:val="18"/>
          <w:szCs w:val="18"/>
        </w:rPr>
        <w:t>条</w:t>
      </w:r>
      <w:r w:rsidRPr="00F52BAE">
        <w:rPr>
          <w:rFonts w:hAnsi="ＭＳ 明朝"/>
          <w:color w:val="000000"/>
          <w:sz w:val="18"/>
          <w:szCs w:val="18"/>
        </w:rPr>
        <w:t xml:space="preserve">  </w:t>
      </w:r>
      <w:r w:rsidRPr="00F52BAE">
        <w:rPr>
          <w:rFonts w:hAnsi="ＭＳ 明朝"/>
          <w:color w:val="000000"/>
          <w:sz w:val="18"/>
          <w:szCs w:val="18"/>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（受注者の請求による工期の延長）</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（発注者の請求による工期の短縮等）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23</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発注者は、特別の理由により工期を短縮する必要があるときは、工期の短縮変更を受注者に請求することができる。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発注者は、前項の場合において、必要があると認められるときは請負代金額を変更し、又は受注者に損害を及ぼしたときは必要な費用を負担しなければならない。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（工期の変更方法）</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lastRenderedPageBreak/>
        <w:t>第</w:t>
      </w:r>
      <w:r w:rsidRPr="00585808">
        <w:rPr>
          <w:rFonts w:hAnsi="ＭＳ 明朝" w:hint="eastAsia"/>
          <w:b/>
          <w:color w:val="000000"/>
          <w:sz w:val="18"/>
          <w:szCs w:val="18"/>
        </w:rPr>
        <w:t>24</w:t>
      </w:r>
      <w:r w:rsidRPr="00585808">
        <w:rPr>
          <w:rFonts w:hAnsi="ＭＳ 明朝" w:hint="eastAsia"/>
          <w:b/>
          <w:color w:val="000000"/>
          <w:sz w:val="18"/>
          <w:szCs w:val="18"/>
        </w:rPr>
        <w:t>条</w:t>
      </w:r>
      <w:r w:rsidRPr="00F52BAE">
        <w:rPr>
          <w:rFonts w:hAnsi="ＭＳ 明朝" w:hint="eastAsia"/>
          <w:color w:val="000000"/>
          <w:sz w:val="18"/>
          <w:szCs w:val="18"/>
        </w:rPr>
        <w:t xml:space="preserve">　工期の変更については、発注者と受注者とが協議して定める。ただし、協議開始の日から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前項の協議開始の日については、発注者が受注者の意見を聴いて定め、受注者に通知するものとする。ただし、発注者が工期の変更事由が生じた日（第</w:t>
      </w:r>
      <w:r w:rsidRPr="00F52BAE">
        <w:rPr>
          <w:rFonts w:hAnsi="ＭＳ 明朝" w:hint="eastAsia"/>
          <w:color w:val="000000"/>
          <w:sz w:val="18"/>
          <w:szCs w:val="18"/>
        </w:rPr>
        <w:t>22</w:t>
      </w:r>
      <w:r w:rsidRPr="00F52BAE">
        <w:rPr>
          <w:rFonts w:hAnsi="ＭＳ 明朝" w:hint="eastAsia"/>
          <w:color w:val="000000"/>
          <w:sz w:val="18"/>
          <w:szCs w:val="18"/>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（請負代金額の変更方法等）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25</w:t>
      </w:r>
      <w:r w:rsidRPr="00585808">
        <w:rPr>
          <w:rFonts w:hAnsi="ＭＳ 明朝" w:hint="eastAsia"/>
          <w:b/>
          <w:color w:val="000000"/>
          <w:sz w:val="18"/>
          <w:szCs w:val="18"/>
        </w:rPr>
        <w:t>条</w:t>
      </w:r>
      <w:r w:rsidRPr="00F52BAE">
        <w:rPr>
          <w:rFonts w:hAnsi="ＭＳ 明朝" w:hint="eastAsia"/>
          <w:color w:val="000000"/>
          <w:sz w:val="18"/>
          <w:szCs w:val="18"/>
        </w:rPr>
        <w:t xml:space="preserve">　請負代金額の変更については、発注者と受注者とが協議して定める。ただし、協議開始の日から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４</w:t>
      </w:r>
      <w:r w:rsidRPr="00F52BAE">
        <w:rPr>
          <w:rFonts w:hAnsi="ＭＳ 明朝" w:hint="eastAsia"/>
          <w:color w:val="000000"/>
          <w:sz w:val="18"/>
          <w:szCs w:val="18"/>
        </w:rPr>
        <w:t xml:space="preserve">　この契約書の規定により、受注者が増加費用を必要とした場合又は損害を受けた場合に発注者が負担する必要な費用の額については、発注者と受注者とが協議して定める。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（賃金又は物価の変動に基づく請負代金額の変更）</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26</w:t>
      </w:r>
      <w:r w:rsidRPr="00585808">
        <w:rPr>
          <w:rFonts w:hAnsi="ＭＳ 明朝" w:hint="eastAsia"/>
          <w:b/>
          <w:color w:val="000000"/>
          <w:sz w:val="18"/>
          <w:szCs w:val="18"/>
        </w:rPr>
        <w:t>条</w:t>
      </w:r>
      <w:r w:rsidRPr="00F52BAE">
        <w:rPr>
          <w:rFonts w:hAnsi="ＭＳ 明朝" w:hint="eastAsia"/>
          <w:color w:val="000000"/>
          <w:sz w:val="18"/>
          <w:szCs w:val="18"/>
        </w:rPr>
        <w:t xml:space="preserve">　発注者又は受注者は、工期内で請負契約締結の日から</w:t>
      </w:r>
      <w:r w:rsidRPr="00F52BAE">
        <w:rPr>
          <w:rFonts w:hAnsi="ＭＳ 明朝" w:hint="eastAsia"/>
          <w:color w:val="000000"/>
          <w:sz w:val="18"/>
          <w:szCs w:val="18"/>
        </w:rPr>
        <w:t>12</w:t>
      </w:r>
      <w:r w:rsidRPr="00F52BAE">
        <w:rPr>
          <w:rFonts w:hAnsi="ＭＳ 明朝" w:hint="eastAsia"/>
          <w:color w:val="000000"/>
          <w:sz w:val="18"/>
          <w:szCs w:val="18"/>
        </w:rPr>
        <w:t>月を経過した後に日本国内における賃金水準又は物価水準の変動により請負代金額が不適当となったと認めたときは、相手方に対して請負代金額の変更を請求することができる。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F52BAE">
        <w:rPr>
          <w:rFonts w:hAnsi="ＭＳ 明朝" w:hint="eastAsia"/>
          <w:color w:val="000000"/>
          <w:sz w:val="18"/>
          <w:szCs w:val="18"/>
        </w:rPr>
        <w:t>1000</w:t>
      </w:r>
      <w:r w:rsidRPr="00F52BAE">
        <w:rPr>
          <w:rFonts w:hAnsi="ＭＳ 明朝" w:hint="eastAsia"/>
          <w:color w:val="000000"/>
          <w:sz w:val="18"/>
          <w:szCs w:val="18"/>
        </w:rPr>
        <w:t>分の</w:t>
      </w:r>
      <w:r w:rsidRPr="00F52BAE">
        <w:rPr>
          <w:rFonts w:hAnsi="ＭＳ 明朝" w:hint="eastAsia"/>
          <w:color w:val="000000"/>
          <w:sz w:val="18"/>
          <w:szCs w:val="18"/>
        </w:rPr>
        <w:t>15</w:t>
      </w:r>
      <w:r w:rsidRPr="00F52BAE">
        <w:rPr>
          <w:rFonts w:hAnsi="ＭＳ 明朝" w:hint="eastAsia"/>
          <w:color w:val="000000"/>
          <w:sz w:val="18"/>
          <w:szCs w:val="18"/>
        </w:rPr>
        <w:t>を超える額につき、請負代金額の変更に応じなければならない。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変動前残工事代金額及び変動後残工事代金額は、請求のあった日を基準とし、物価指数等に基づき発注者と受注者とが協議して定める。ただし、協議開始の日から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日以内に協議が整わない場合にあっては、発注者が定め、受注者に通知する。</w:t>
      </w:r>
    </w:p>
    <w:p w:rsidR="005732D2" w:rsidRPr="00F52BAE" w:rsidRDefault="005732D2" w:rsidP="005732D2">
      <w:pPr>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７　前２項の場合において、請負代金額の変更額については、発注者と受注者とが協議して定める。ただし、協議開始の日から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日以内に協議が整わない場合にあっては、発注者が定め、受注者に通知する。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5732D2" w:rsidRPr="00F52BAE" w:rsidRDefault="005732D2" w:rsidP="005732D2">
      <w:pPr>
        <w:autoSpaceDE w:val="0"/>
        <w:autoSpaceDN w:val="0"/>
        <w:adjustRightInd w:val="0"/>
        <w:spacing w:line="320" w:lineRule="exact"/>
        <w:ind w:left="180" w:hangingChars="100" w:hanging="180"/>
        <w:jc w:val="left"/>
        <w:rPr>
          <w:rFonts w:hAnsi="ＭＳ 明朝"/>
          <w:kern w:val="2"/>
          <w:sz w:val="18"/>
          <w:szCs w:val="18"/>
        </w:rPr>
      </w:pPr>
      <w:r w:rsidRPr="00F52BAE">
        <w:rPr>
          <w:rFonts w:hAnsi="ＭＳ 明朝" w:hint="eastAsia"/>
          <w:kern w:val="2"/>
          <w:sz w:val="18"/>
          <w:szCs w:val="18"/>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Pr="00F52BAE">
        <w:rPr>
          <w:rFonts w:hAnsi="ＭＳ 明朝" w:hint="eastAsia"/>
          <w:kern w:val="2"/>
          <w:sz w:val="18"/>
          <w:szCs w:val="18"/>
        </w:rPr>
        <w:t>60</w:t>
      </w:r>
      <w:r w:rsidRPr="00F52BAE">
        <w:rPr>
          <w:rFonts w:hAnsi="ＭＳ 明朝" w:hint="eastAsia"/>
          <w:kern w:val="2"/>
          <w:sz w:val="18"/>
          <w:szCs w:val="18"/>
        </w:rPr>
        <w:t>条に規定するあっせん若しくは調停を請求したこと又は第</w:t>
      </w:r>
      <w:r w:rsidRPr="00F52BAE">
        <w:rPr>
          <w:rFonts w:hAnsi="ＭＳ 明朝" w:hint="eastAsia"/>
          <w:kern w:val="2"/>
          <w:sz w:val="18"/>
          <w:szCs w:val="18"/>
        </w:rPr>
        <w:t>61</w:t>
      </w:r>
      <w:r w:rsidRPr="00F52BAE">
        <w:rPr>
          <w:rFonts w:hAnsi="ＭＳ 明朝" w:hint="eastAsia"/>
          <w:kern w:val="2"/>
          <w:sz w:val="18"/>
          <w:szCs w:val="18"/>
        </w:rPr>
        <w:t>条に規定する仲裁を申請したことを理由として不利益な取扱いをしてはならない。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sz w:val="18"/>
          <w:szCs w:val="18"/>
        </w:rPr>
        <w:lastRenderedPageBreak/>
        <w:t xml:space="preserve">　</w:t>
      </w:r>
      <w:r w:rsidRPr="00585808">
        <w:rPr>
          <w:rFonts w:hAnsi="ＭＳ 明朝" w:hint="eastAsia"/>
          <w:b/>
          <w:color w:val="000000"/>
          <w:sz w:val="18"/>
          <w:szCs w:val="18"/>
        </w:rPr>
        <w:t>（臨機の措置）</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27</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前項の場合において、受注者は、そのとった措置の内容を監督員に直ちに通知しなければならない。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監督員は、災害防止その他工事の施工上特に必要があると認めるときは、受注者に対して臨機の措置をとることを請求することができる。</w:t>
      </w:r>
    </w:p>
    <w:p w:rsidR="005732D2" w:rsidRPr="00F52BAE" w:rsidRDefault="005732D2" w:rsidP="005732D2">
      <w:pPr>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（一般的損害）</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28</w:t>
      </w:r>
      <w:r w:rsidRPr="00585808">
        <w:rPr>
          <w:rFonts w:hAnsi="ＭＳ 明朝" w:hint="eastAsia"/>
          <w:b/>
          <w:color w:val="000000"/>
          <w:sz w:val="18"/>
          <w:szCs w:val="18"/>
        </w:rPr>
        <w:t>条</w:t>
      </w:r>
      <w:r w:rsidRPr="00F52BAE">
        <w:rPr>
          <w:rFonts w:hAnsi="ＭＳ 明朝" w:hint="eastAsia"/>
          <w:color w:val="000000"/>
          <w:sz w:val="18"/>
          <w:szCs w:val="18"/>
        </w:rPr>
        <w:t xml:space="preserve">　工事目的物の引渡し前に、工事目的物又は工事材料について生じた損害その他工事の施工に関して生じた損害（次条第１項若しくは第２項又は第</w:t>
      </w:r>
      <w:r w:rsidRPr="00F52BAE">
        <w:rPr>
          <w:rFonts w:hAnsi="ＭＳ 明朝" w:hint="eastAsia"/>
          <w:color w:val="000000"/>
          <w:sz w:val="18"/>
          <w:szCs w:val="18"/>
        </w:rPr>
        <w:t>30</w:t>
      </w:r>
      <w:r w:rsidRPr="00F52BAE">
        <w:rPr>
          <w:rFonts w:hAnsi="ＭＳ 明朝" w:hint="eastAsia"/>
          <w:color w:val="000000"/>
          <w:sz w:val="18"/>
          <w:szCs w:val="18"/>
        </w:rPr>
        <w:t>条第１項に規定する損害を除く。）については、受注者がその費用を負担する。ただし、その損害（第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条第１項の規定により付された保険等によりてん補された部分を除く。）のうち発注者の責めに帰すべき事由により生じたものについては、発注者が負担する。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（第三者に及ぼした損害）</w:t>
      </w:r>
    </w:p>
    <w:p w:rsidR="005732D2" w:rsidRPr="00F52BAE" w:rsidRDefault="005732D2" w:rsidP="005732D2">
      <w:pPr>
        <w:autoSpaceDE w:val="0"/>
        <w:autoSpaceDN w:val="0"/>
        <w:spacing w:line="320" w:lineRule="exact"/>
        <w:ind w:left="190" w:rightChars="54" w:right="113"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29</w:t>
      </w:r>
      <w:r w:rsidRPr="00585808">
        <w:rPr>
          <w:rFonts w:hAnsi="ＭＳ 明朝" w:hint="eastAsia"/>
          <w:b/>
          <w:color w:val="000000"/>
          <w:sz w:val="18"/>
          <w:szCs w:val="18"/>
        </w:rPr>
        <w:t>条</w:t>
      </w:r>
      <w:r w:rsidRPr="00F52BAE">
        <w:rPr>
          <w:rFonts w:hAnsi="ＭＳ 明朝" w:hint="eastAsia"/>
          <w:color w:val="000000"/>
          <w:sz w:val="18"/>
          <w:szCs w:val="18"/>
        </w:rPr>
        <w:t xml:space="preserve">　工事の施工について第三者に損害を及ぼしたときは、受注者がその損害を賠償しなければならない。ただし、その損害（第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条第１項の規定により付された保険等によりてん補された部分を除く。以下この条において同じ。）のうち発注者の責めに帰すべき事由により生じたものについては、発注者が負担する。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規定にかかわらず、工事の施工に伴い通常避けることの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前２項の場合その他工事の施工について第三者との間に紛争を生じた場合においては、発注者及び受注者は協力してその処理解決に当たるものとする。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color w:val="000000"/>
          <w:sz w:val="18"/>
          <w:szCs w:val="18"/>
        </w:rPr>
        <w:t xml:space="preserve">　（不可抗力による損害）</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30</w:t>
      </w:r>
      <w:r w:rsidRPr="00585808">
        <w:rPr>
          <w:rFonts w:hAnsi="ＭＳ 明朝" w:hint="eastAsia"/>
          <w:b/>
          <w:color w:val="000000"/>
          <w:sz w:val="18"/>
          <w:szCs w:val="18"/>
        </w:rPr>
        <w:t>条</w:t>
      </w:r>
      <w:r w:rsidRPr="00F52BAE">
        <w:rPr>
          <w:rFonts w:hAnsi="ＭＳ 明朝" w:hint="eastAsia"/>
          <w:color w:val="000000"/>
          <w:sz w:val="18"/>
          <w:szCs w:val="18"/>
        </w:rPr>
        <w:t xml:space="preserve">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F52BAE">
        <w:rPr>
          <w:rFonts w:hint="eastAsia"/>
          <w:sz w:val="18"/>
          <w:szCs w:val="18"/>
        </w:rPr>
        <w:t>（以下この条において「工事目的物等」という。）</w:t>
      </w:r>
      <w:r w:rsidRPr="00F52BAE">
        <w:rPr>
          <w:rFonts w:hAnsi="ＭＳ 明朝" w:hint="eastAsia"/>
          <w:color w:val="000000"/>
          <w:sz w:val="18"/>
          <w:szCs w:val="18"/>
        </w:rPr>
        <w:t>に損害が生じたときは、受注者は、その事実の発生後直ちにその状況を発注者に通知しなければならない。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発注者は、前項の規定による通知を受けたときは、直ちに調査を行い、同項の損害（受注者が善良な管理者の注意義務を怠ったことに基づくもの及び第</w:t>
      </w:r>
      <w:r w:rsidRPr="00F52BAE">
        <w:rPr>
          <w:rFonts w:hAnsi="ＭＳ 明朝" w:hint="eastAsia"/>
          <w:color w:val="000000"/>
          <w:sz w:val="18"/>
          <w:szCs w:val="18"/>
        </w:rPr>
        <w:t>58</w:t>
      </w:r>
      <w:r w:rsidRPr="00F52BAE">
        <w:rPr>
          <w:rFonts w:hAnsi="ＭＳ 明朝" w:hint="eastAsia"/>
          <w:color w:val="000000"/>
          <w:sz w:val="18"/>
          <w:szCs w:val="18"/>
        </w:rPr>
        <w:t>条第１項の規定により付された保険等によりてん補された部分を除く。以下この条において「損害」という。）の状況を確認し、その結果を受注者に通知しなければならない。</w:t>
      </w:r>
    </w:p>
    <w:p w:rsidR="005732D2" w:rsidRPr="00F52BAE" w:rsidRDefault="005732D2" w:rsidP="00F52BAE">
      <w:pPr>
        <w:pStyle w:val="3"/>
        <w:ind w:leftChars="0" w:left="0"/>
        <w:rPr>
          <w:color w:val="000000"/>
          <w:sz w:val="18"/>
          <w:szCs w:val="18"/>
        </w:rPr>
      </w:pPr>
      <w:r w:rsidRPr="00F52BAE">
        <w:rPr>
          <w:rFonts w:hint="eastAsia"/>
          <w:color w:val="000000"/>
          <w:sz w:val="18"/>
          <w:szCs w:val="18"/>
        </w:rPr>
        <w:t>３　受注者は、前項の規定により損害の状況が確認されたときは、損害による費用の負担を発注者に請求することができる。</w:t>
      </w:r>
    </w:p>
    <w:p w:rsidR="005732D2" w:rsidRPr="00F52BAE" w:rsidRDefault="005732D2" w:rsidP="005732D2">
      <w:pPr>
        <w:overflowPunct w:val="0"/>
        <w:autoSpaceDE w:val="0"/>
        <w:autoSpaceDN w:val="0"/>
        <w:spacing w:line="320" w:lineRule="exact"/>
        <w:ind w:left="189" w:rightChars="54" w:right="113" w:hangingChars="105" w:hanging="189"/>
        <w:rPr>
          <w:rFonts w:hAnsi="ＭＳ 明朝"/>
          <w:color w:val="000000"/>
          <w:sz w:val="18"/>
          <w:szCs w:val="18"/>
        </w:rPr>
      </w:pPr>
      <w:r w:rsidRPr="00F52BAE">
        <w:rPr>
          <w:rFonts w:hAnsi="ＭＳ 明朝" w:hint="eastAsia"/>
          <w:color w:val="000000"/>
          <w:sz w:val="18"/>
          <w:szCs w:val="18"/>
        </w:rPr>
        <w:t>４　発注者は、前項の規定により受注者から損害による費用の負担の請求があったときは、当該損害の額（工事目的物</w:t>
      </w:r>
      <w:r w:rsidRPr="00F52BAE">
        <w:rPr>
          <w:rFonts w:hAnsi="ＭＳ 明朝" w:hint="eastAsia"/>
          <w:sz w:val="18"/>
          <w:szCs w:val="18"/>
        </w:rPr>
        <w:t>等</w:t>
      </w:r>
      <w:r w:rsidRPr="00F52BAE">
        <w:rPr>
          <w:rFonts w:hAnsi="ＭＳ 明朝" w:hint="eastAsia"/>
          <w:color w:val="000000"/>
          <w:sz w:val="18"/>
          <w:szCs w:val="18"/>
        </w:rPr>
        <w:t>であって第</w:t>
      </w:r>
      <w:r w:rsidRPr="00F52BAE">
        <w:rPr>
          <w:rFonts w:hAnsi="ＭＳ 明朝" w:hint="eastAsia"/>
          <w:color w:val="000000"/>
          <w:sz w:val="18"/>
          <w:szCs w:val="18"/>
        </w:rPr>
        <w:t>13</w:t>
      </w:r>
      <w:r w:rsidRPr="00F52BAE">
        <w:rPr>
          <w:rFonts w:hAnsi="ＭＳ 明朝" w:hint="eastAsia"/>
          <w:color w:val="000000"/>
          <w:sz w:val="18"/>
          <w:szCs w:val="18"/>
        </w:rPr>
        <w:t>条第２項、第</w:t>
      </w:r>
      <w:r w:rsidRPr="00F52BAE">
        <w:rPr>
          <w:rFonts w:hAnsi="ＭＳ 明朝" w:hint="eastAsia"/>
          <w:color w:val="000000"/>
          <w:sz w:val="18"/>
          <w:szCs w:val="18"/>
        </w:rPr>
        <w:t>14</w:t>
      </w:r>
      <w:r w:rsidRPr="00F52BAE">
        <w:rPr>
          <w:rFonts w:hAnsi="ＭＳ 明朝" w:hint="eastAsia"/>
          <w:color w:val="000000"/>
          <w:sz w:val="18"/>
          <w:szCs w:val="18"/>
        </w:rPr>
        <w:t>条第１項若しくは第２項又は第</w:t>
      </w:r>
      <w:r w:rsidRPr="00F52BAE">
        <w:rPr>
          <w:rFonts w:hAnsi="ＭＳ 明朝" w:hint="eastAsia"/>
          <w:color w:val="000000"/>
          <w:sz w:val="18"/>
          <w:szCs w:val="18"/>
        </w:rPr>
        <w:t>38</w:t>
      </w:r>
      <w:r w:rsidRPr="00F52BAE">
        <w:rPr>
          <w:rFonts w:hAnsi="ＭＳ 明朝" w:hint="eastAsia"/>
          <w:color w:val="000000"/>
          <w:sz w:val="18"/>
          <w:szCs w:val="18"/>
        </w:rPr>
        <w:t>条第３項の規定による検査、立会いその他受注者の工事に関する記録等により確認することができるものに係る</w:t>
      </w:r>
      <w:r w:rsidRPr="00F52BAE">
        <w:rPr>
          <w:rFonts w:hAnsi="ＭＳ 明朝" w:hint="eastAsia"/>
          <w:sz w:val="18"/>
          <w:szCs w:val="18"/>
        </w:rPr>
        <w:t>損害の</w:t>
      </w:r>
      <w:r w:rsidRPr="00F52BAE">
        <w:rPr>
          <w:rFonts w:hAnsi="ＭＳ 明朝" w:hint="eastAsia"/>
          <w:color w:val="000000"/>
          <w:sz w:val="18"/>
          <w:szCs w:val="18"/>
        </w:rPr>
        <w:t>額に限る。）及び当該損害の取片付けに要する費用の額の合計額（</w:t>
      </w:r>
      <w:r w:rsidRPr="00F52BAE">
        <w:rPr>
          <w:rFonts w:hAnsi="ＭＳ 明朝" w:hint="eastAsia"/>
          <w:sz w:val="18"/>
          <w:szCs w:val="18"/>
        </w:rPr>
        <w:t>以下この条</w:t>
      </w:r>
      <w:r w:rsidRPr="00F52BAE">
        <w:rPr>
          <w:rFonts w:hAnsi="ＭＳ 明朝" w:hint="eastAsia"/>
          <w:color w:val="000000"/>
          <w:sz w:val="18"/>
          <w:szCs w:val="18"/>
        </w:rPr>
        <w:t>において「損害合計額」という。）のうち請負代金額の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分の１を超える額を負担しなければならない。</w:t>
      </w:r>
      <w:r w:rsidRPr="00F52BAE">
        <w:rPr>
          <w:rFonts w:hint="eastAsia"/>
          <w:sz w:val="18"/>
          <w:szCs w:val="18"/>
        </w:rPr>
        <w:t>ただし、災害応急対策又は災害復旧に関する工事における損害については、発注者が損害合計額を負担するものとする。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５　損害の額は、次の各号に掲げる損害につき、それぞれ当該各号に定めるところにより、算定する。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一　工事目的物に関する損害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損害を受けた工事目的物に相応する請負代金額とし、残存価値がある場合にはその評価額を差し引いた額とする。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二　工事材料に関する損害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損害を受けた工事材料で通常妥当と認められるものに相応する請負代金額とし、残存価値がある場合にはその評価額を差し引いた額とする。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仮設物又は建設機械器具に関する損害</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lastRenderedPageBreak/>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分の１を超える額」とあるのは「請負代金額の</w:t>
      </w:r>
      <w:r w:rsidRPr="00F52BAE">
        <w:rPr>
          <w:rFonts w:hAnsi="ＭＳ 明朝" w:hint="eastAsia"/>
          <w:color w:val="000000"/>
          <w:sz w:val="18"/>
          <w:szCs w:val="18"/>
        </w:rPr>
        <w:t>100</w:t>
      </w:r>
      <w:r w:rsidRPr="00F52BAE">
        <w:rPr>
          <w:rFonts w:hAnsi="ＭＳ 明朝" w:hint="eastAsia"/>
          <w:color w:val="000000"/>
          <w:sz w:val="18"/>
          <w:szCs w:val="18"/>
        </w:rPr>
        <w:t>分の１を超える額から既に負担した額を差し引いた額」</w:t>
      </w:r>
      <w:r w:rsidRPr="00F52BAE">
        <w:rPr>
          <w:rFonts w:hint="eastAsia"/>
          <w:sz w:val="18"/>
          <w:szCs w:val="18"/>
        </w:rPr>
        <w:t>と、「損害合計額を」とあるのは「損害合計額から既に負担した額を差し引いた額を」として</w:t>
      </w:r>
      <w:r w:rsidRPr="00F52BAE">
        <w:rPr>
          <w:rFonts w:hAnsi="ＭＳ 明朝" w:hint="eastAsia"/>
          <w:color w:val="000000"/>
          <w:sz w:val="18"/>
          <w:szCs w:val="18"/>
        </w:rPr>
        <w:t>同項を適用する。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（請負代金額の変更に代える設計図書の変更）</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31</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発注者は、第８条、第</w:t>
      </w:r>
      <w:r w:rsidRPr="00F52BAE">
        <w:rPr>
          <w:rFonts w:hAnsi="ＭＳ 明朝" w:hint="eastAsia"/>
          <w:color w:val="000000"/>
          <w:sz w:val="18"/>
          <w:szCs w:val="18"/>
        </w:rPr>
        <w:t>15</w:t>
      </w:r>
      <w:r w:rsidRPr="00F52BAE">
        <w:rPr>
          <w:rFonts w:hAnsi="ＭＳ 明朝" w:hint="eastAsia"/>
          <w:color w:val="000000"/>
          <w:sz w:val="18"/>
          <w:szCs w:val="18"/>
        </w:rPr>
        <w:t>条、第</w:t>
      </w:r>
      <w:r w:rsidRPr="00F52BAE">
        <w:rPr>
          <w:rFonts w:hAnsi="ＭＳ 明朝" w:hint="eastAsia"/>
          <w:color w:val="000000"/>
          <w:sz w:val="18"/>
          <w:szCs w:val="18"/>
        </w:rPr>
        <w:t>17</w:t>
      </w:r>
      <w:r w:rsidRPr="00F52BAE">
        <w:rPr>
          <w:rFonts w:hAnsi="ＭＳ 明朝" w:hint="eastAsia"/>
          <w:color w:val="000000"/>
          <w:sz w:val="18"/>
          <w:szCs w:val="18"/>
        </w:rPr>
        <w:t>条から第</w:t>
      </w:r>
      <w:r w:rsidRPr="00F52BAE">
        <w:rPr>
          <w:rFonts w:hAnsi="ＭＳ 明朝" w:hint="eastAsia"/>
          <w:color w:val="000000"/>
          <w:sz w:val="18"/>
          <w:szCs w:val="18"/>
        </w:rPr>
        <w:t>20</w:t>
      </w:r>
      <w:r w:rsidRPr="00F52BAE">
        <w:rPr>
          <w:rFonts w:hAnsi="ＭＳ 明朝" w:hint="eastAsia"/>
          <w:color w:val="000000"/>
          <w:sz w:val="18"/>
          <w:szCs w:val="18"/>
        </w:rPr>
        <w:t>条まで、第</w:t>
      </w:r>
      <w:r w:rsidRPr="00F52BAE">
        <w:rPr>
          <w:rFonts w:hAnsi="ＭＳ 明朝" w:hint="eastAsia"/>
          <w:color w:val="000000"/>
          <w:sz w:val="18"/>
          <w:szCs w:val="18"/>
        </w:rPr>
        <w:t>22</w:t>
      </w:r>
      <w:r w:rsidRPr="00F52BAE">
        <w:rPr>
          <w:rFonts w:hAnsi="ＭＳ 明朝" w:hint="eastAsia"/>
          <w:color w:val="000000"/>
          <w:sz w:val="18"/>
          <w:szCs w:val="18"/>
        </w:rPr>
        <w:t>条、第</w:t>
      </w:r>
      <w:r w:rsidRPr="00F52BAE">
        <w:rPr>
          <w:rFonts w:hAnsi="ＭＳ 明朝" w:hint="eastAsia"/>
          <w:color w:val="000000"/>
          <w:sz w:val="18"/>
          <w:szCs w:val="18"/>
        </w:rPr>
        <w:t>23</w:t>
      </w:r>
      <w:r w:rsidRPr="00F52BAE">
        <w:rPr>
          <w:rFonts w:hAnsi="ＭＳ 明朝" w:hint="eastAsia"/>
          <w:color w:val="000000"/>
          <w:sz w:val="18"/>
          <w:szCs w:val="18"/>
        </w:rPr>
        <w:t>条、第</w:t>
      </w:r>
      <w:r w:rsidRPr="00F52BAE">
        <w:rPr>
          <w:rFonts w:hAnsi="ＭＳ 明朝" w:hint="eastAsia"/>
          <w:color w:val="000000"/>
          <w:sz w:val="18"/>
          <w:szCs w:val="18"/>
        </w:rPr>
        <w:t>26</w:t>
      </w:r>
      <w:r w:rsidRPr="00F52BAE">
        <w:rPr>
          <w:rFonts w:hAnsi="ＭＳ 明朝" w:hint="eastAsia"/>
          <w:color w:val="000000"/>
          <w:sz w:val="18"/>
          <w:szCs w:val="18"/>
        </w:rPr>
        <w:t>条から第</w:t>
      </w:r>
      <w:r w:rsidRPr="00F52BAE">
        <w:rPr>
          <w:rFonts w:hAnsi="ＭＳ 明朝" w:hint="eastAsia"/>
          <w:color w:val="000000"/>
          <w:sz w:val="18"/>
          <w:szCs w:val="18"/>
        </w:rPr>
        <w:t>28</w:t>
      </w:r>
      <w:r w:rsidRPr="00F52BAE">
        <w:rPr>
          <w:rFonts w:hAnsi="ＭＳ 明朝" w:hint="eastAsia"/>
          <w:color w:val="000000"/>
          <w:sz w:val="18"/>
          <w:szCs w:val="18"/>
        </w:rPr>
        <w:t>条まで、前条又は第</w:t>
      </w:r>
      <w:r w:rsidRPr="00F52BAE">
        <w:rPr>
          <w:rFonts w:hAnsi="ＭＳ 明朝" w:hint="eastAsia"/>
          <w:color w:val="000000"/>
          <w:sz w:val="18"/>
          <w:szCs w:val="18"/>
        </w:rPr>
        <w:t>34</w:t>
      </w:r>
      <w:r w:rsidRPr="00F52BAE">
        <w:rPr>
          <w:rFonts w:hAnsi="ＭＳ 明朝" w:hint="eastAsia"/>
          <w:color w:val="000000"/>
          <w:sz w:val="18"/>
          <w:szCs w:val="18"/>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F52BAE">
        <w:rPr>
          <w:rFonts w:hAnsi="ＭＳ 明朝" w:hint="eastAsia"/>
          <w:color w:val="000000"/>
          <w:sz w:val="18"/>
          <w:szCs w:val="18"/>
        </w:rPr>
        <w:t>14</w:t>
      </w:r>
      <w:r w:rsidRPr="00F52BAE">
        <w:rPr>
          <w:rFonts w:hAnsi="ＭＳ 明朝" w:hint="eastAsia"/>
          <w:color w:val="000000"/>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（検査及び引渡し）</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受注者は、工事を完成したときは、その旨を発注者に通知しなければならない。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color w:val="000000"/>
          <w:sz w:val="18"/>
          <w:szCs w:val="18"/>
        </w:rPr>
        <w:t>２　発注者</w:t>
      </w:r>
      <w:r w:rsidRPr="00F52BAE">
        <w:rPr>
          <w:rFonts w:hAnsi="ＭＳ 明朝" w:hint="eastAsia"/>
          <w:sz w:val="18"/>
          <w:szCs w:val="18"/>
        </w:rPr>
        <w:t>又は発注者が検査を行う者として定めた職員（以下「検査職員」という。）は、前項の規定による通知を受けたときは、通知を受けた日から</w:t>
      </w:r>
      <w:r w:rsidRPr="00F52BAE">
        <w:rPr>
          <w:rFonts w:hAnsi="ＭＳ 明朝" w:hint="eastAsia"/>
          <w:sz w:val="18"/>
          <w:szCs w:val="18"/>
        </w:rPr>
        <w:t>14</w:t>
      </w:r>
      <w:r w:rsidRPr="00F52BAE">
        <w:rPr>
          <w:rFonts w:hAnsi="ＭＳ 明朝" w:hint="eastAsia"/>
          <w:sz w:val="18"/>
          <w:szCs w:val="18"/>
        </w:rPr>
        <w:t>日以内に受注者の立会いの上、設計図書に定めるところにより、工事の完成を確認するための検査を完了し、当該検査の結果を受注者に通知しなければならない。この場合において、発注者又は検査職員は、必要があると認められるときは、その理由を受注者に通知して、工事目的物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前項の場合において、検査又は復旧に直接要する費用は、受注者の負担とする。</w:t>
      </w:r>
    </w:p>
    <w:p w:rsidR="005732D2" w:rsidRPr="00F52BAE" w:rsidRDefault="005732D2" w:rsidP="005732D2">
      <w:pPr>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発注者は、第２項の検査によって工事の完成を確認した後、受注者が工事目的物の引渡しを申し出たときは、直ちに当該工事目的物の引渡しを受けなければならない。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5732D2" w:rsidRPr="00F52BAE" w:rsidRDefault="005732D2" w:rsidP="005732D2">
      <w:pPr>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６　受注者は、工事が第２項の検査に合格しないときは、直ちに修補して発注者の検査を受けなければならない。この場合においては、修補の完了を工事の完成とみなし</w:t>
      </w:r>
      <w:r w:rsidRPr="00F52BAE">
        <w:rPr>
          <w:rFonts w:hAnsi="ＭＳ 明朝" w:hint="eastAsia"/>
          <w:color w:val="000000"/>
          <w:sz w:val="18"/>
          <w:szCs w:val="18"/>
        </w:rPr>
        <w:t>て前各項の規定を適用する。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（請負代金の支払い）</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33</w:t>
      </w:r>
      <w:r w:rsidRPr="00585808">
        <w:rPr>
          <w:rFonts w:hAnsi="ＭＳ 明朝" w:hint="eastAsia"/>
          <w:b/>
          <w:color w:val="000000"/>
          <w:sz w:val="18"/>
          <w:szCs w:val="18"/>
        </w:rPr>
        <w:t>条</w:t>
      </w:r>
      <w:r w:rsidRPr="00F52BAE">
        <w:rPr>
          <w:rFonts w:hAnsi="ＭＳ 明朝" w:hint="eastAsia"/>
          <w:sz w:val="18"/>
          <w:szCs w:val="18"/>
        </w:rPr>
        <w:t xml:space="preserve">　受注者は、前条第２項（同条第６項後段の規定により適用される場合を含む。第３項において同じ。）の検査に合格したときは、請負代金の支払いを請求することができる。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発注者は、前項の規定による請求があったときは、請求を受けた日から</w:t>
      </w:r>
      <w:r w:rsidRPr="00F52BAE">
        <w:rPr>
          <w:rFonts w:hAnsi="ＭＳ 明朝" w:hint="eastAsia"/>
          <w:sz w:val="18"/>
          <w:szCs w:val="18"/>
        </w:rPr>
        <w:t>40</w:t>
      </w:r>
      <w:r w:rsidRPr="00F52BAE">
        <w:rPr>
          <w:rFonts w:hAnsi="ＭＳ 明朝" w:hint="eastAsia"/>
          <w:sz w:val="18"/>
          <w:szCs w:val="18"/>
        </w:rPr>
        <w:t>日以内に請負代金を支払わなければならない。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sz w:val="18"/>
          <w:szCs w:val="18"/>
        </w:rPr>
        <w:t xml:space="preserve">　</w:t>
      </w:r>
      <w:r w:rsidRPr="00585808">
        <w:rPr>
          <w:rFonts w:hAnsi="ＭＳ 明朝" w:hint="eastAsia"/>
          <w:b/>
          <w:color w:val="000000"/>
          <w:sz w:val="18"/>
          <w:szCs w:val="18"/>
        </w:rPr>
        <w:t>（部分使用）</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34</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発注者は、第</w:t>
      </w:r>
      <w:r w:rsidRPr="00F52BAE">
        <w:rPr>
          <w:rFonts w:hAnsi="ＭＳ 明朝" w:hint="eastAsia"/>
          <w:color w:val="000000"/>
          <w:sz w:val="18"/>
          <w:szCs w:val="18"/>
        </w:rPr>
        <w:t>32</w:t>
      </w:r>
      <w:r w:rsidRPr="00F52BAE">
        <w:rPr>
          <w:rFonts w:hAnsi="ＭＳ 明朝" w:hint="eastAsia"/>
          <w:color w:val="000000"/>
          <w:sz w:val="18"/>
          <w:szCs w:val="18"/>
        </w:rPr>
        <w:t>条第４項又は第５項の規定による引渡し前においても、工事目的物の全部又は一部を受注者の承諾を得て使用することができる。</w:t>
      </w:r>
    </w:p>
    <w:p w:rsidR="005732D2" w:rsidRPr="00F52BAE" w:rsidRDefault="005732D2" w:rsidP="00F52BAE">
      <w:pPr>
        <w:pStyle w:val="3"/>
        <w:ind w:leftChars="0" w:left="0"/>
        <w:rPr>
          <w:color w:val="000000"/>
          <w:sz w:val="18"/>
          <w:szCs w:val="18"/>
        </w:rPr>
      </w:pPr>
      <w:r w:rsidRPr="00F52BAE">
        <w:rPr>
          <w:rFonts w:hint="eastAsia"/>
          <w:color w:val="000000"/>
          <w:sz w:val="18"/>
          <w:szCs w:val="18"/>
        </w:rPr>
        <w:t>２　前項の場合においては、発注者は、その使用部分を善良な管理者の注意をもって使用しなければならない。</w:t>
      </w:r>
    </w:p>
    <w:p w:rsidR="005732D2" w:rsidRPr="00F52BAE" w:rsidRDefault="005732D2" w:rsidP="00F52BAE">
      <w:pPr>
        <w:pStyle w:val="3"/>
        <w:ind w:leftChars="0" w:left="180" w:hangingChars="100" w:hanging="180"/>
        <w:rPr>
          <w:color w:val="000000"/>
          <w:sz w:val="18"/>
          <w:szCs w:val="18"/>
        </w:rPr>
      </w:pPr>
      <w:r w:rsidRPr="00F52BAE">
        <w:rPr>
          <w:rFonts w:hint="eastAsia"/>
          <w:color w:val="000000"/>
          <w:sz w:val="18"/>
          <w:szCs w:val="18"/>
        </w:rPr>
        <w:t>３　発注者は、第１項の規定により工事目的物の全部又は一部を使用したことによって受注者に損害を及ぼしたときは、必要な費用を負担しなければならない。</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lastRenderedPageBreak/>
        <w:t xml:space="preserve">　</w:t>
      </w:r>
      <w:r w:rsidRPr="00585808">
        <w:rPr>
          <w:rFonts w:hAnsi="ＭＳ 明朝" w:hint="eastAsia"/>
          <w:b/>
          <w:sz w:val="18"/>
          <w:szCs w:val="18"/>
        </w:rPr>
        <w:t>（前金払及び中間前金払）</w:t>
      </w:r>
    </w:p>
    <w:p w:rsidR="005732D2" w:rsidRPr="00F52BAE" w:rsidRDefault="005732D2" w:rsidP="005732D2">
      <w:pPr>
        <w:overflowPunct w:val="0"/>
        <w:autoSpaceDE w:val="0"/>
        <w:autoSpaceDN w:val="0"/>
        <w:spacing w:line="320" w:lineRule="exact"/>
        <w:ind w:left="269" w:hangingChars="149" w:hanging="269"/>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35</w:t>
      </w:r>
      <w:r w:rsidRPr="00585808">
        <w:rPr>
          <w:rFonts w:hAnsi="ＭＳ 明朝" w:hint="eastAsia"/>
          <w:b/>
          <w:color w:val="000000"/>
          <w:sz w:val="18"/>
          <w:szCs w:val="18"/>
        </w:rPr>
        <w:t>条</w:t>
      </w:r>
      <w:r w:rsidRPr="00F52BAE">
        <w:rPr>
          <w:rFonts w:hAnsi="ＭＳ 明朝" w:hint="eastAsia"/>
          <w:sz w:val="18"/>
          <w:szCs w:val="18"/>
        </w:rPr>
        <w:t xml:space="preserve">　</w:t>
      </w:r>
      <w:r w:rsidRPr="00F52BAE">
        <w:rPr>
          <w:rFonts w:hAnsi="ＭＳ 明朝" w:hint="eastAsia"/>
          <w:sz w:val="18"/>
          <w:szCs w:val="18"/>
        </w:rPr>
        <w:t xml:space="preserve"> </w:t>
      </w:r>
      <w:r w:rsidRPr="00F52BAE">
        <w:rPr>
          <w:rFonts w:hAnsi="ＭＳ 明朝" w:hint="eastAsia"/>
          <w:sz w:val="18"/>
          <w:szCs w:val="18"/>
        </w:rPr>
        <w:t>受注者は、</w:t>
      </w:r>
      <w:r w:rsidRPr="00F52BAE">
        <w:rPr>
          <w:rFonts w:hAnsi="ＭＳ 明朝" w:hint="eastAsia"/>
          <w:color w:val="000000"/>
          <w:sz w:val="18"/>
          <w:szCs w:val="18"/>
        </w:rPr>
        <w:t>公共工事の前払金保証事業に関する法律（昭和</w:t>
      </w:r>
      <w:r w:rsidRPr="00F52BAE">
        <w:rPr>
          <w:rFonts w:hAnsi="ＭＳ 明朝" w:hint="eastAsia"/>
          <w:color w:val="000000"/>
          <w:sz w:val="18"/>
          <w:szCs w:val="18"/>
        </w:rPr>
        <w:t>27</w:t>
      </w:r>
      <w:r w:rsidRPr="00F52BAE">
        <w:rPr>
          <w:rFonts w:hAnsi="ＭＳ 明朝" w:hint="eastAsia"/>
          <w:color w:val="000000"/>
          <w:sz w:val="18"/>
          <w:szCs w:val="18"/>
        </w:rPr>
        <w:t>年法律第</w:t>
      </w:r>
      <w:r w:rsidRPr="00F52BAE">
        <w:rPr>
          <w:rFonts w:hAnsi="ＭＳ 明朝" w:hint="eastAsia"/>
          <w:color w:val="000000"/>
          <w:sz w:val="18"/>
          <w:szCs w:val="18"/>
        </w:rPr>
        <w:t>184</w:t>
      </w:r>
      <w:r w:rsidRPr="00F52BAE">
        <w:rPr>
          <w:rFonts w:hAnsi="ＭＳ 明朝" w:hint="eastAsia"/>
          <w:color w:val="000000"/>
          <w:sz w:val="18"/>
          <w:szCs w:val="18"/>
        </w:rPr>
        <w:t>号）第２条第４項に規定する</w:t>
      </w:r>
      <w:r w:rsidRPr="00F52BAE">
        <w:rPr>
          <w:rFonts w:hAnsi="ＭＳ 明朝" w:hint="eastAsia"/>
          <w:sz w:val="18"/>
          <w:szCs w:val="18"/>
        </w:rPr>
        <w:t>保証事業会社（以下「保証事業会社」という。）と、契約書記載の工事完成の時期を保証期限とする同条第５項に規定する保証契約（以下「保証契約」という。）を締結し、その保証証書を発注者に寄託して、請負代金額の</w:t>
      </w:r>
      <w:r w:rsidRPr="00F52BAE">
        <w:rPr>
          <w:rFonts w:hAnsi="ＭＳ 明朝" w:hint="eastAsia"/>
          <w:sz w:val="18"/>
          <w:szCs w:val="18"/>
        </w:rPr>
        <w:t>10</w:t>
      </w:r>
      <w:r w:rsidRPr="00F52BAE">
        <w:rPr>
          <w:rFonts w:hAnsi="ＭＳ 明朝" w:hint="eastAsia"/>
          <w:sz w:val="18"/>
          <w:szCs w:val="18"/>
        </w:rPr>
        <w:t>分の４以内の前払金の支払を発注者に請求することができる。</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２　受注者は、前項の規定による保証証書の寄託に代えて、電磁的方法であって、当該保証契約の相手</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方たる保証事業会社が定め、発注者が認めた措置を講ずることができる。この場合において、受注者</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は、当該保証証書を寄託したものとみなす。</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発注者は、第１項の規定による請求があったときは、請求を受けた日から</w:t>
      </w:r>
      <w:r w:rsidRPr="00F52BAE">
        <w:rPr>
          <w:rFonts w:hAnsi="ＭＳ 明朝" w:hint="eastAsia"/>
          <w:sz w:val="18"/>
          <w:szCs w:val="18"/>
        </w:rPr>
        <w:t>14</w:t>
      </w:r>
      <w:r w:rsidRPr="00F52BAE">
        <w:rPr>
          <w:rFonts w:hAnsi="ＭＳ 明朝" w:hint="eastAsia"/>
          <w:sz w:val="18"/>
          <w:szCs w:val="18"/>
        </w:rPr>
        <w:t>日以内に前払金を支払わなければならない。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受注者は、第１項の規定による前払金の支払いを受けた後、保証事業会社と中間前払金に関し、契約書記載の工事完成の時期を保証期限とする保証契約を締結し、その保証証書を発注者に寄託して、請負代金額の</w:t>
      </w:r>
      <w:r w:rsidRPr="00F52BAE">
        <w:rPr>
          <w:rFonts w:hAnsi="ＭＳ 明朝" w:hint="eastAsia"/>
          <w:sz w:val="18"/>
          <w:szCs w:val="18"/>
        </w:rPr>
        <w:t>10</w:t>
      </w:r>
      <w:r w:rsidRPr="00F52BAE">
        <w:rPr>
          <w:rFonts w:hAnsi="ＭＳ 明朝" w:hint="eastAsia"/>
          <w:sz w:val="18"/>
          <w:szCs w:val="18"/>
        </w:rPr>
        <w:t>分の２以内の中間前払金の支払いを発注者に請求することができる。</w:t>
      </w:r>
    </w:p>
    <w:p w:rsidR="005732D2" w:rsidRPr="00F52BAE" w:rsidRDefault="005732D2" w:rsidP="005732D2">
      <w:pPr>
        <w:overflowPunct w:val="0"/>
        <w:autoSpaceDE w:val="0"/>
        <w:autoSpaceDN w:val="0"/>
        <w:spacing w:line="320" w:lineRule="exact"/>
        <w:ind w:left="268" w:hangingChars="149" w:hanging="268"/>
        <w:rPr>
          <w:rFonts w:hAnsi="ＭＳ 明朝"/>
          <w:sz w:val="18"/>
          <w:szCs w:val="18"/>
        </w:rPr>
      </w:pPr>
      <w:r w:rsidRPr="00F52BAE">
        <w:rPr>
          <w:rFonts w:hAnsi="ＭＳ 明朝" w:hint="eastAsia"/>
          <w:sz w:val="18"/>
          <w:szCs w:val="18"/>
        </w:rPr>
        <w:t>５　第２項及び第３項の規定は、前項の場合について準用する。</w:t>
      </w:r>
    </w:p>
    <w:p w:rsidR="005732D2" w:rsidRPr="00F52BAE" w:rsidRDefault="005732D2" w:rsidP="00F52BAE">
      <w:pPr>
        <w:pStyle w:val="3"/>
        <w:ind w:leftChars="0" w:left="180" w:hangingChars="100" w:hanging="180"/>
        <w:rPr>
          <w:sz w:val="18"/>
          <w:szCs w:val="18"/>
        </w:rPr>
      </w:pPr>
      <w:r w:rsidRPr="00F52BAE">
        <w:rPr>
          <w:rFonts w:hint="eastAsia"/>
          <w:sz w:val="18"/>
          <w:szCs w:val="18"/>
        </w:rPr>
        <w:t>６　受注者は、第４項の中間前払金の支払を請求しようとするときは、あらかじめ、発注者の中間前払金に係る認定を受けなければならない。この場合において、発注者は、受注者の請求があったときは、直ちに認定を行い、当該認定の結果を受注者に通知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７　受注者は、請負代金額が著しく増額された場合においては、その増額後の請負代金額の</w:t>
      </w:r>
      <w:r w:rsidRPr="00F52BAE">
        <w:rPr>
          <w:rFonts w:hAnsi="ＭＳ 明朝" w:hint="eastAsia"/>
          <w:sz w:val="18"/>
          <w:szCs w:val="18"/>
        </w:rPr>
        <w:t>10</w:t>
      </w:r>
      <w:r w:rsidRPr="00F52BAE">
        <w:rPr>
          <w:rFonts w:hAnsi="ＭＳ 明朝" w:hint="eastAsia"/>
          <w:sz w:val="18"/>
          <w:szCs w:val="18"/>
        </w:rPr>
        <w:t>分の４（第４項の規定により中間前払金の支払いを受けているときは</w:t>
      </w:r>
      <w:r w:rsidRPr="00F52BAE">
        <w:rPr>
          <w:rFonts w:hAnsi="ＭＳ 明朝" w:hint="eastAsia"/>
          <w:sz w:val="18"/>
          <w:szCs w:val="18"/>
        </w:rPr>
        <w:t>10</w:t>
      </w:r>
      <w:r w:rsidRPr="00F52BAE">
        <w:rPr>
          <w:rFonts w:hAnsi="ＭＳ 明朝" w:hint="eastAsia"/>
          <w:sz w:val="18"/>
          <w:szCs w:val="18"/>
        </w:rPr>
        <w:t>分の６）から受領済みの前払金額</w:t>
      </w:r>
      <w:r w:rsidRPr="00F52BAE">
        <w:rPr>
          <w:rFonts w:hAnsi="ＭＳ 明朝"/>
          <w:sz w:val="18"/>
          <w:szCs w:val="18"/>
        </w:rPr>
        <w:t>（中間前払金の支払いを受けているときは、中間前払金</w:t>
      </w:r>
      <w:r w:rsidRPr="00F52BAE">
        <w:rPr>
          <w:rFonts w:hAnsi="ＭＳ 明朝" w:hint="eastAsia"/>
          <w:sz w:val="18"/>
          <w:szCs w:val="18"/>
        </w:rPr>
        <w:t>額</w:t>
      </w:r>
      <w:r w:rsidRPr="00F52BAE">
        <w:rPr>
          <w:rFonts w:hAnsi="ＭＳ 明朝"/>
          <w:sz w:val="18"/>
          <w:szCs w:val="18"/>
        </w:rPr>
        <w:t>を含む。</w:t>
      </w:r>
      <w:r w:rsidRPr="00F52BAE">
        <w:rPr>
          <w:rFonts w:hAnsi="ＭＳ 明朝" w:hint="eastAsia"/>
          <w:sz w:val="18"/>
          <w:szCs w:val="18"/>
        </w:rPr>
        <w:t>次項及び次条</w:t>
      </w:r>
      <w:r w:rsidRPr="00F52BAE">
        <w:rPr>
          <w:rFonts w:hAnsi="ＭＳ 明朝"/>
          <w:sz w:val="18"/>
          <w:szCs w:val="18"/>
        </w:rPr>
        <w:t>において同じ。）</w:t>
      </w:r>
      <w:r w:rsidRPr="00F52BAE">
        <w:rPr>
          <w:rFonts w:hAnsi="ＭＳ 明朝" w:hint="eastAsia"/>
          <w:sz w:val="18"/>
          <w:szCs w:val="18"/>
        </w:rPr>
        <w:t>を差し引いた額に相当する額の範囲内で前払金</w:t>
      </w:r>
      <w:r w:rsidRPr="00F52BAE">
        <w:rPr>
          <w:rFonts w:hAnsi="ＭＳ 明朝"/>
          <w:sz w:val="18"/>
          <w:szCs w:val="18"/>
        </w:rPr>
        <w:t>（中間前払金の支払いを受けているときは、中間前払金を含む。以下この条</w:t>
      </w:r>
      <w:r w:rsidRPr="00F52BAE">
        <w:rPr>
          <w:rFonts w:hAnsi="ＭＳ 明朝" w:hint="eastAsia"/>
          <w:sz w:val="18"/>
          <w:szCs w:val="18"/>
        </w:rPr>
        <w:t>及び次条</w:t>
      </w:r>
      <w:r w:rsidRPr="00F52BAE">
        <w:rPr>
          <w:rFonts w:hAnsi="ＭＳ 明朝"/>
          <w:sz w:val="18"/>
          <w:szCs w:val="18"/>
        </w:rPr>
        <w:t>において同じ。）</w:t>
      </w:r>
      <w:r w:rsidRPr="00F52BAE">
        <w:rPr>
          <w:rFonts w:hAnsi="ＭＳ 明朝" w:hint="eastAsia"/>
          <w:sz w:val="18"/>
          <w:szCs w:val="18"/>
        </w:rPr>
        <w:t>の支払いを請求することができる。この場合においては、第３項の規定を準用する。</w:t>
      </w:r>
    </w:p>
    <w:p w:rsidR="005732D2" w:rsidRPr="00F52BAE" w:rsidRDefault="005732D2" w:rsidP="005732D2">
      <w:pPr>
        <w:overflowPunct w:val="0"/>
        <w:autoSpaceDE w:val="0"/>
        <w:autoSpaceDN w:val="0"/>
        <w:spacing w:line="320" w:lineRule="exact"/>
        <w:ind w:left="180" w:hangingChars="100" w:hanging="180"/>
        <w:rPr>
          <w:rFonts w:hAnsi="ＭＳ 明朝"/>
          <w:sz w:val="18"/>
          <w:szCs w:val="18"/>
        </w:rPr>
      </w:pPr>
      <w:r w:rsidRPr="00F52BAE">
        <w:rPr>
          <w:rFonts w:hAnsi="ＭＳ 明朝" w:hint="eastAsia"/>
          <w:sz w:val="18"/>
          <w:szCs w:val="18"/>
        </w:rPr>
        <w:t>８　受注者は、請負代金額が著しく減額された場合において、受領済みの前払金額が減額後の請負代金額の</w:t>
      </w:r>
      <w:r w:rsidRPr="00F52BAE">
        <w:rPr>
          <w:rFonts w:hAnsi="ＭＳ 明朝" w:hint="eastAsia"/>
          <w:sz w:val="18"/>
          <w:szCs w:val="18"/>
        </w:rPr>
        <w:t>10</w:t>
      </w:r>
      <w:r w:rsidRPr="00F52BAE">
        <w:rPr>
          <w:rFonts w:hAnsi="ＭＳ 明朝" w:hint="eastAsia"/>
          <w:sz w:val="18"/>
          <w:szCs w:val="18"/>
        </w:rPr>
        <w:t>分の５（第</w:t>
      </w:r>
      <w:r w:rsidRPr="00F52BAE">
        <w:rPr>
          <w:rFonts w:hint="eastAsia"/>
          <w:sz w:val="18"/>
          <w:szCs w:val="18"/>
        </w:rPr>
        <w:t>４</w:t>
      </w:r>
      <w:r w:rsidRPr="00F52BAE">
        <w:rPr>
          <w:rFonts w:hAnsi="ＭＳ 明朝" w:hint="eastAsia"/>
          <w:sz w:val="18"/>
          <w:szCs w:val="18"/>
        </w:rPr>
        <w:t>項の規定により中間前払金の支払を受けているときは</w:t>
      </w:r>
      <w:r w:rsidRPr="00F52BAE">
        <w:rPr>
          <w:rFonts w:hAnsi="ＭＳ 明朝" w:hint="eastAsia"/>
          <w:sz w:val="18"/>
          <w:szCs w:val="18"/>
        </w:rPr>
        <w:t>10</w:t>
      </w:r>
      <w:r w:rsidRPr="00F52BAE">
        <w:rPr>
          <w:rFonts w:hAnsi="ＭＳ 明朝" w:hint="eastAsia"/>
          <w:sz w:val="18"/>
          <w:szCs w:val="18"/>
        </w:rPr>
        <w:t>分の６）を超えるときは、受注者は、請負代金額が減額された日から</w:t>
      </w:r>
      <w:r w:rsidRPr="00F52BAE">
        <w:rPr>
          <w:rFonts w:hAnsi="ＭＳ 明朝" w:hint="eastAsia"/>
          <w:sz w:val="18"/>
          <w:szCs w:val="18"/>
        </w:rPr>
        <w:t>30</w:t>
      </w:r>
      <w:r w:rsidRPr="00F52BAE">
        <w:rPr>
          <w:rFonts w:hAnsi="ＭＳ 明朝" w:hint="eastAsia"/>
          <w:sz w:val="18"/>
          <w:szCs w:val="18"/>
        </w:rPr>
        <w:t>日以内にその超過額を返還しなければならない。ただし、本項の期間内に第</w:t>
      </w:r>
      <w:r w:rsidRPr="00F52BAE">
        <w:rPr>
          <w:rFonts w:hAnsi="ＭＳ 明朝" w:hint="eastAsia"/>
          <w:sz w:val="18"/>
          <w:szCs w:val="18"/>
        </w:rPr>
        <w:t>38</w:t>
      </w:r>
      <w:r w:rsidRPr="00F52BAE">
        <w:rPr>
          <w:rFonts w:hAnsi="ＭＳ 明朝" w:hint="eastAsia"/>
          <w:sz w:val="18"/>
          <w:szCs w:val="18"/>
        </w:rPr>
        <w:t>条又は第</w:t>
      </w:r>
      <w:r w:rsidRPr="00F52BAE">
        <w:rPr>
          <w:rFonts w:hAnsi="ＭＳ 明朝" w:hint="eastAsia"/>
          <w:sz w:val="18"/>
          <w:szCs w:val="18"/>
        </w:rPr>
        <w:t>39</w:t>
      </w:r>
      <w:r w:rsidRPr="00F52BAE">
        <w:rPr>
          <w:rFonts w:hAnsi="ＭＳ 明朝" w:hint="eastAsia"/>
          <w:sz w:val="18"/>
          <w:szCs w:val="18"/>
        </w:rPr>
        <w:t>条の規定による支払をしようとするときは、発注者は、その支払額の中からその超過額を控除することができる。</w:t>
      </w:r>
    </w:p>
    <w:p w:rsidR="005732D2" w:rsidRPr="00F52BAE" w:rsidRDefault="005732D2" w:rsidP="005732D2">
      <w:pPr>
        <w:overflowPunct w:val="0"/>
        <w:autoSpaceDE w:val="0"/>
        <w:autoSpaceDN w:val="0"/>
        <w:spacing w:line="320" w:lineRule="exact"/>
        <w:ind w:left="180" w:hangingChars="100" w:hanging="180"/>
        <w:rPr>
          <w:rFonts w:hAnsi="ＭＳ 明朝"/>
          <w:sz w:val="18"/>
          <w:szCs w:val="18"/>
        </w:rPr>
      </w:pPr>
      <w:r w:rsidRPr="00F52BAE">
        <w:rPr>
          <w:rFonts w:hAnsi="ＭＳ 明朝" w:hint="eastAsia"/>
          <w:sz w:val="18"/>
          <w:szCs w:val="18"/>
        </w:rPr>
        <w:t>９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Pr="00F52BAE">
        <w:rPr>
          <w:rFonts w:hAnsi="ＭＳ 明朝" w:hint="eastAsia"/>
          <w:sz w:val="18"/>
          <w:szCs w:val="18"/>
        </w:rPr>
        <w:t>14</w:t>
      </w:r>
      <w:r w:rsidRPr="00F52BAE">
        <w:rPr>
          <w:rFonts w:hAnsi="ＭＳ 明朝" w:hint="eastAsia"/>
          <w:sz w:val="18"/>
          <w:szCs w:val="18"/>
        </w:rPr>
        <w:t>日以内に協議が整わない場合には、発注者が定め、受注者に通知する。</w:t>
      </w:r>
    </w:p>
    <w:p w:rsidR="005732D2" w:rsidRPr="00F52BAE" w:rsidRDefault="005732D2" w:rsidP="005732D2">
      <w:pPr>
        <w:overflowPunct w:val="0"/>
        <w:autoSpaceDE w:val="0"/>
        <w:autoSpaceDN w:val="0"/>
        <w:spacing w:line="320" w:lineRule="exact"/>
        <w:ind w:leftChars="2" w:left="184" w:hangingChars="100" w:hanging="180"/>
        <w:rPr>
          <w:rFonts w:hAnsi="ＭＳ 明朝"/>
          <w:sz w:val="18"/>
          <w:szCs w:val="18"/>
        </w:rPr>
      </w:pPr>
      <w:r w:rsidRPr="00F52BAE">
        <w:rPr>
          <w:rFonts w:hAnsi="ＭＳ 明朝" w:hint="eastAsia"/>
          <w:sz w:val="18"/>
          <w:szCs w:val="18"/>
        </w:rPr>
        <w:t>10</w:t>
      </w:r>
      <w:r w:rsidRPr="00F52BAE">
        <w:rPr>
          <w:rFonts w:hAnsi="ＭＳ 明朝" w:hint="eastAsia"/>
          <w:sz w:val="18"/>
          <w:szCs w:val="18"/>
        </w:rPr>
        <w:t xml:space="preserve">　発注者は、受注者が第８項の期間内に超過額を返還しなかったときは、その未返還額につき、同項の期間を経過した日から返還をする日までの期間について、その日数に応じ、年</w:t>
      </w:r>
      <w:r w:rsidRPr="00F52BAE">
        <w:rPr>
          <w:rFonts w:hAnsi="ＭＳ 明朝" w:hint="eastAsia"/>
          <w:sz w:val="18"/>
          <w:szCs w:val="18"/>
        </w:rPr>
        <w:t>2.5</w:t>
      </w:r>
      <w:r w:rsidRPr="00F52BAE">
        <w:rPr>
          <w:rFonts w:hAnsi="ＭＳ 明朝" w:hint="eastAsia"/>
          <w:sz w:val="18"/>
          <w:szCs w:val="18"/>
        </w:rPr>
        <w:t>ﾊﾟｰｾﾝﾄの割合で計算した額の遅延利息の支払いを請求することができる。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（保証契約の変更）</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36</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hint="eastAsia"/>
          <w:sz w:val="18"/>
          <w:szCs w:val="18"/>
        </w:rPr>
        <w:t>受注者は、前条第７項の規定により受領済みの前払金に追加してさらに前払金の支払いを請求する場合には、あらかじめ、保証契約を変更し、変更後の保証証書を発注者に寄託しなければならない。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受注者は、前項に定める場合のほか、請負代金額が減額された場合において、保証契約を変更したときは、変更後の保証証書を直ちに発注者に寄託しなければならない。</w:t>
      </w:r>
    </w:p>
    <w:p w:rsidR="005732D2" w:rsidRPr="00F52BAE" w:rsidRDefault="005732D2" w:rsidP="005732D2">
      <w:pPr>
        <w:autoSpaceDE w:val="0"/>
        <w:autoSpaceDN w:val="0"/>
        <w:adjustRightInd w:val="0"/>
        <w:jc w:val="left"/>
        <w:rPr>
          <w:rFonts w:hAnsi="ＭＳ 明朝" w:cs="ＭＳ明朝"/>
          <w:sz w:val="18"/>
          <w:szCs w:val="18"/>
        </w:rPr>
      </w:pPr>
      <w:r w:rsidRPr="00F52BAE">
        <w:rPr>
          <w:rFonts w:hAnsi="ＭＳ 明朝" w:cs="ＭＳ明朝" w:hint="eastAsia"/>
          <w:sz w:val="18"/>
          <w:szCs w:val="18"/>
        </w:rPr>
        <w:t>３　受注者は、第１項又は第２項の規定による保証証書の寄託に代えて、電磁的方法であって、当該保</w:t>
      </w:r>
    </w:p>
    <w:p w:rsidR="005732D2" w:rsidRPr="00F52BAE" w:rsidRDefault="005732D2" w:rsidP="005732D2">
      <w:pPr>
        <w:autoSpaceDE w:val="0"/>
        <w:autoSpaceDN w:val="0"/>
        <w:adjustRightInd w:val="0"/>
        <w:ind w:firstLineChars="100" w:firstLine="180"/>
        <w:jc w:val="left"/>
        <w:rPr>
          <w:rFonts w:hAnsi="ＭＳ 明朝" w:cs="ＭＳ明朝"/>
          <w:sz w:val="18"/>
          <w:szCs w:val="18"/>
        </w:rPr>
      </w:pPr>
      <w:r w:rsidRPr="00F52BAE">
        <w:rPr>
          <w:rFonts w:hAnsi="ＭＳ 明朝" w:cs="ＭＳ明朝" w:hint="eastAsia"/>
          <w:sz w:val="18"/>
          <w:szCs w:val="18"/>
        </w:rPr>
        <w:t>証契約の相手方たる保証事業会社が定め、発注者が認めた措置を講ずることができる。この場合にお</w:t>
      </w:r>
    </w:p>
    <w:p w:rsidR="005732D2" w:rsidRPr="00F52BAE" w:rsidRDefault="005732D2" w:rsidP="005732D2">
      <w:pPr>
        <w:autoSpaceDE w:val="0"/>
        <w:autoSpaceDN w:val="0"/>
        <w:adjustRightInd w:val="0"/>
        <w:ind w:firstLineChars="100" w:firstLine="180"/>
        <w:jc w:val="left"/>
        <w:rPr>
          <w:rFonts w:hAnsi="ＭＳ 明朝" w:cs="ＭＳ明朝"/>
          <w:color w:val="FF0000"/>
          <w:sz w:val="18"/>
          <w:szCs w:val="18"/>
          <w:u w:val="single"/>
        </w:rPr>
      </w:pPr>
      <w:r w:rsidRPr="00F52BAE">
        <w:rPr>
          <w:rFonts w:hAnsi="ＭＳ 明朝" w:cs="ＭＳ明朝" w:hint="eastAsia"/>
          <w:sz w:val="18"/>
          <w:szCs w:val="18"/>
        </w:rPr>
        <w:t>いて、受注者は、当該保証証書を寄託したものとみなす。</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受注者は、前払金額の変更を伴わない工期の変更が行われた場合には、発注者に代わりその旨を保証事業会社に直ちに通知するものとする。</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（前払金の使用等）</w:t>
      </w:r>
    </w:p>
    <w:p w:rsidR="005732D2" w:rsidRPr="00F52BAE" w:rsidRDefault="005732D2" w:rsidP="005732D2">
      <w:pPr>
        <w:spacing w:line="320" w:lineRule="exact"/>
        <w:ind w:left="181" w:hangingChars="100" w:hanging="181"/>
        <w:jc w:val="left"/>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37</w:t>
      </w:r>
      <w:r w:rsidRPr="00585808">
        <w:rPr>
          <w:rFonts w:hAnsi="ＭＳ 明朝" w:hint="eastAsia"/>
          <w:b/>
          <w:color w:val="000000"/>
          <w:sz w:val="18"/>
          <w:szCs w:val="18"/>
        </w:rPr>
        <w:t>条</w:t>
      </w:r>
      <w:r w:rsidRPr="00F52BAE">
        <w:rPr>
          <w:rFonts w:hAnsi="ＭＳ 明朝" w:hint="eastAsia"/>
          <w:sz w:val="18"/>
          <w:szCs w:val="18"/>
        </w:rPr>
        <w:t xml:space="preserve">　受注者は、前払金（中間前払金を除く。）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支払いに充当してはならない。ただし、前払金の</w:t>
      </w:r>
      <w:r w:rsidRPr="00F52BAE">
        <w:rPr>
          <w:rFonts w:hAnsi="ＭＳ 明朝" w:hint="eastAsia"/>
          <w:sz w:val="18"/>
          <w:szCs w:val="18"/>
        </w:rPr>
        <w:t>100</w:t>
      </w:r>
      <w:r w:rsidRPr="00F52BAE">
        <w:rPr>
          <w:rFonts w:hAnsi="ＭＳ 明朝" w:hint="eastAsia"/>
          <w:sz w:val="18"/>
          <w:szCs w:val="18"/>
        </w:rPr>
        <w:t>分の</w:t>
      </w:r>
      <w:r w:rsidRPr="00F52BAE">
        <w:rPr>
          <w:rFonts w:hAnsi="ＭＳ 明朝" w:hint="eastAsia"/>
          <w:sz w:val="18"/>
          <w:szCs w:val="18"/>
        </w:rPr>
        <w:t>25</w:t>
      </w:r>
      <w:r w:rsidRPr="00F52BAE">
        <w:rPr>
          <w:rFonts w:hAnsi="ＭＳ 明朝" w:hint="eastAsia"/>
          <w:sz w:val="18"/>
          <w:szCs w:val="18"/>
        </w:rPr>
        <w:t>を超えない範囲で、前</w:t>
      </w:r>
      <w:r w:rsidRPr="00F52BAE">
        <w:rPr>
          <w:rFonts w:hAnsi="ＭＳ 明朝" w:hint="eastAsia"/>
          <w:sz w:val="18"/>
          <w:szCs w:val="18"/>
        </w:rPr>
        <w:lastRenderedPageBreak/>
        <w:t>払金をこの工事の現場管理費及び一般管理費等のうちこの工事の施工に要する費用に係る支払いに充当することができる。</w:t>
      </w:r>
    </w:p>
    <w:p w:rsidR="005732D2" w:rsidRPr="00F52BAE" w:rsidRDefault="005732D2" w:rsidP="005732D2">
      <w:pPr>
        <w:spacing w:line="320" w:lineRule="exact"/>
        <w:ind w:left="180" w:hangingChars="100" w:hanging="180"/>
        <w:jc w:val="left"/>
        <w:rPr>
          <w:rFonts w:hAnsi="ＭＳ 明朝"/>
          <w:sz w:val="18"/>
          <w:szCs w:val="18"/>
        </w:rPr>
      </w:pPr>
      <w:r w:rsidRPr="00F52BAE">
        <w:rPr>
          <w:rFonts w:hAnsi="ＭＳ 明朝" w:hint="eastAsia"/>
          <w:sz w:val="18"/>
          <w:szCs w:val="18"/>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5732D2" w:rsidRPr="00F52BAE" w:rsidRDefault="005732D2" w:rsidP="005732D2">
      <w:pPr>
        <w:spacing w:line="320" w:lineRule="exact"/>
        <w:ind w:left="180" w:hangingChars="100" w:hanging="180"/>
        <w:jc w:val="left"/>
        <w:rPr>
          <w:rFonts w:hAnsi="ＭＳ 明朝"/>
          <w:dstrike/>
          <w:sz w:val="18"/>
          <w:szCs w:val="18"/>
        </w:rPr>
      </w:pP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（部分払）</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38</w:t>
      </w:r>
      <w:r w:rsidRPr="00585808">
        <w:rPr>
          <w:rFonts w:hAnsi="ＭＳ 明朝" w:hint="eastAsia"/>
          <w:b/>
          <w:color w:val="000000"/>
          <w:sz w:val="18"/>
          <w:szCs w:val="18"/>
        </w:rPr>
        <w:t>条</w:t>
      </w:r>
      <w:r w:rsidRPr="00F52BAE">
        <w:rPr>
          <w:rFonts w:hAnsi="ＭＳ 明朝" w:hint="eastAsia"/>
          <w:sz w:val="18"/>
          <w:szCs w:val="18"/>
        </w:rPr>
        <w:t xml:space="preserve">　受注者は、工事の完成前に、出来形部分並びに工事現場に搬入済みの工事材料〔及び製造工場等にある工場製品〕（第</w:t>
      </w:r>
      <w:r w:rsidRPr="00F52BAE">
        <w:rPr>
          <w:rFonts w:hAnsi="ＭＳ 明朝" w:hint="eastAsia"/>
          <w:sz w:val="18"/>
          <w:szCs w:val="18"/>
        </w:rPr>
        <w:t>13</w:t>
      </w:r>
      <w:r w:rsidRPr="00F52BAE">
        <w:rPr>
          <w:rFonts w:hAnsi="ＭＳ 明朝" w:hint="eastAsia"/>
          <w:sz w:val="18"/>
          <w:szCs w:val="18"/>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F52BAE">
        <w:rPr>
          <w:rFonts w:hAnsi="ＭＳ 明朝" w:hint="eastAsia"/>
          <w:sz w:val="18"/>
          <w:szCs w:val="18"/>
        </w:rPr>
        <w:t>10</w:t>
      </w:r>
      <w:r w:rsidRPr="00F52BAE">
        <w:rPr>
          <w:rFonts w:hAnsi="ＭＳ 明朝" w:hint="eastAsia"/>
          <w:sz w:val="18"/>
          <w:szCs w:val="18"/>
        </w:rPr>
        <w:t>分の９以内の額について、次項から第７項までに定めるところにより部分払を請求することができる。ただし、この請求は、工期中　　回を超えることができない。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 xml:space="preserve">　　〔注〕部分払の対象とすべき工場製品がないときは、〔　〕の部分を削除する。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３　発注者は、前項の場合において、当該請求を受けた日から</w:t>
      </w:r>
      <w:r w:rsidRPr="00F52BAE">
        <w:rPr>
          <w:rFonts w:hAnsi="ＭＳ 明朝" w:hint="eastAsia"/>
          <w:sz w:val="18"/>
          <w:szCs w:val="18"/>
        </w:rPr>
        <w:t>14</w:t>
      </w:r>
      <w:r w:rsidRPr="00F52BAE">
        <w:rPr>
          <w:rFonts w:hAnsi="ＭＳ 明朝" w:hint="eastAsia"/>
          <w:sz w:val="18"/>
          <w:szCs w:val="18"/>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４　前項の場合において、検査又は復旧に直接要する費用は、受注者の負担とする。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５　受注者は、第３項の規定による確認があったときは、部分払を請求することができる。この場合においては、発注者は、当該請求を受けた日から</w:t>
      </w:r>
      <w:r w:rsidRPr="00F52BAE">
        <w:rPr>
          <w:rFonts w:hAnsi="ＭＳ 明朝" w:hint="eastAsia"/>
          <w:sz w:val="18"/>
          <w:szCs w:val="18"/>
        </w:rPr>
        <w:t>14</w:t>
      </w:r>
      <w:r w:rsidRPr="00F52BAE">
        <w:rPr>
          <w:rFonts w:hAnsi="ＭＳ 明朝" w:hint="eastAsia"/>
          <w:sz w:val="18"/>
          <w:szCs w:val="18"/>
        </w:rPr>
        <w:t>日以内に部分払金を支払わなければならない。</w:t>
      </w:r>
    </w:p>
    <w:p w:rsidR="005732D2" w:rsidRPr="00F52BAE" w:rsidRDefault="005732D2" w:rsidP="00F52BAE">
      <w:pPr>
        <w:pStyle w:val="3"/>
        <w:ind w:leftChars="0" w:left="180" w:hangingChars="100" w:hanging="180"/>
        <w:rPr>
          <w:sz w:val="18"/>
          <w:szCs w:val="18"/>
        </w:rPr>
      </w:pPr>
      <w:r w:rsidRPr="00F52BAE">
        <w:rPr>
          <w:rFonts w:hint="eastAsia"/>
          <w:sz w:val="18"/>
          <w:szCs w:val="18"/>
        </w:rPr>
        <w:t>６　部分払金の額は、次の式により算定する。この場合において第１項の請負代金相当額は、発注者と受注者とが協議して定める。ただし、発注者が前項の請求を受けた日から７日以内に協議が整わない場合には、発注者が定め、受注者に通知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部分払金の額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第１項の請負代金相当額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（９</w:t>
      </w:r>
      <w:r w:rsidRPr="00F52BAE">
        <w:rPr>
          <w:rFonts w:hAnsi="ＭＳ 明朝" w:hint="eastAsia"/>
          <w:sz w:val="18"/>
          <w:szCs w:val="18"/>
        </w:rPr>
        <w:t>/10</w:t>
      </w:r>
      <w:r w:rsidRPr="00F52BAE">
        <w:rPr>
          <w:rFonts w:hAnsi="ＭＳ 明朝" w:hint="eastAsia"/>
          <w:sz w:val="18"/>
          <w:szCs w:val="18"/>
        </w:rPr>
        <w:t>－前払金額／請負代金額）</w:t>
      </w:r>
    </w:p>
    <w:p w:rsidR="005732D2" w:rsidRPr="00F52BAE" w:rsidRDefault="005732D2" w:rsidP="00F52BAE">
      <w:pPr>
        <w:pStyle w:val="3"/>
        <w:ind w:leftChars="0" w:left="0"/>
        <w:rPr>
          <w:sz w:val="18"/>
          <w:szCs w:val="18"/>
        </w:rPr>
      </w:pPr>
      <w:r w:rsidRPr="00F52BAE">
        <w:rPr>
          <w:rFonts w:hint="eastAsia"/>
          <w:sz w:val="18"/>
          <w:szCs w:val="18"/>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（部分引渡し）</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39</w:t>
      </w:r>
      <w:r w:rsidRPr="00585808">
        <w:rPr>
          <w:rFonts w:hAnsi="ＭＳ 明朝" w:hint="eastAsia"/>
          <w:b/>
          <w:color w:val="000000"/>
          <w:sz w:val="18"/>
          <w:szCs w:val="18"/>
        </w:rPr>
        <w:t>条</w:t>
      </w:r>
      <w:r w:rsidRPr="00F52BAE">
        <w:rPr>
          <w:rFonts w:hAnsi="ＭＳ 明朝" w:hint="eastAsia"/>
          <w:sz w:val="18"/>
          <w:szCs w:val="18"/>
        </w:rPr>
        <w:t xml:space="preserve">　工事目的物について、発注者が設計図書において工事の完成に先だって引渡しを受けるべきことを指定した部分（以下「指定部分」という。）がある場合において、当該指定部分の工事が完了したときについては、</w:t>
      </w:r>
      <w:r w:rsidRPr="00F52BAE">
        <w:rPr>
          <w:rFonts w:hAnsi="ＭＳ 明朝" w:hint="eastAsia"/>
          <w:color w:val="000000"/>
          <w:sz w:val="18"/>
          <w:szCs w:val="18"/>
        </w:rPr>
        <w:t>第</w:t>
      </w:r>
      <w:r w:rsidRPr="00F52BAE">
        <w:rPr>
          <w:rFonts w:hAnsi="ＭＳ 明朝" w:hint="eastAsia"/>
          <w:color w:val="000000"/>
          <w:sz w:val="18"/>
          <w:szCs w:val="18"/>
        </w:rPr>
        <w:t>32</w:t>
      </w:r>
      <w:r w:rsidRPr="00F52BAE">
        <w:rPr>
          <w:rFonts w:hAnsi="ＭＳ 明朝" w:hint="eastAsia"/>
          <w:color w:val="000000"/>
          <w:sz w:val="18"/>
          <w:szCs w:val="18"/>
        </w:rPr>
        <w:t>条</w:t>
      </w:r>
      <w:r w:rsidRPr="00F52BAE">
        <w:rPr>
          <w:rFonts w:hAnsi="ＭＳ 明朝" w:hint="eastAsia"/>
          <w:sz w:val="18"/>
          <w:szCs w:val="18"/>
        </w:rPr>
        <w:t>中「工事」とあるのは「指定部分に係る工事」と、「工事目的物」とあるのは「指定部分に係る工事目的物」と、同条第５項及び</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w:t>
      </w:r>
      <w:r w:rsidRPr="00F52BAE">
        <w:rPr>
          <w:rFonts w:hAnsi="ＭＳ 明朝" w:hint="eastAsia"/>
          <w:sz w:val="18"/>
          <w:szCs w:val="18"/>
        </w:rPr>
        <w:t>中「請負代金」とあるのは「部分引渡しに係る請負代金」と読み替えて、これらの規定を準用する。</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hint="eastAsia"/>
          <w:sz w:val="18"/>
          <w:szCs w:val="18"/>
        </w:rPr>
        <w:t>２　前項の規定により準用される</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w:t>
      </w:r>
      <w:r w:rsidRPr="00F52BAE">
        <w:rPr>
          <w:rFonts w:hAnsi="ＭＳ 明朝" w:hint="eastAsia"/>
          <w:sz w:val="18"/>
          <w:szCs w:val="18"/>
        </w:rPr>
        <w:t>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sz w:val="18"/>
          <w:szCs w:val="18"/>
        </w:rPr>
        <w:t>条第１項の請求を受けた日から</w:t>
      </w:r>
      <w:r w:rsidRPr="00F52BAE">
        <w:rPr>
          <w:rFonts w:hAnsi="ＭＳ 明朝" w:hint="eastAsia"/>
          <w:sz w:val="18"/>
          <w:szCs w:val="18"/>
        </w:rPr>
        <w:t>14</w:t>
      </w:r>
      <w:r w:rsidRPr="00F52BAE">
        <w:rPr>
          <w:rFonts w:hAnsi="ＭＳ 明朝" w:hint="eastAsia"/>
          <w:sz w:val="18"/>
          <w:szCs w:val="18"/>
        </w:rPr>
        <w:t>日以内に協議が整わない場合には、発注者が定め、受注者に通知する。</w:t>
      </w:r>
    </w:p>
    <w:p w:rsidR="005732D2" w:rsidRPr="00F52BAE" w:rsidRDefault="005732D2" w:rsidP="005732D2">
      <w:pPr>
        <w:overflowPunct w:val="0"/>
        <w:autoSpaceDE w:val="0"/>
        <w:autoSpaceDN w:val="0"/>
        <w:spacing w:beforeLines="20" w:before="57" w:line="320" w:lineRule="exact"/>
        <w:rPr>
          <w:rFonts w:hAnsi="ＭＳ 明朝"/>
          <w:sz w:val="18"/>
          <w:szCs w:val="18"/>
        </w:rPr>
      </w:pPr>
      <w:r w:rsidRPr="00F52BAE">
        <w:rPr>
          <w:rFonts w:hAnsi="ＭＳ 明朝" w:hint="eastAsia"/>
          <w:sz w:val="18"/>
          <w:szCs w:val="18"/>
        </w:rPr>
        <w:t xml:space="preserve">　　部分引渡しに係る請負代金の額</w:t>
      </w:r>
      <w:r w:rsidRPr="00F52BAE">
        <w:rPr>
          <w:rFonts w:hAnsi="ＭＳ 明朝" w:hint="eastAsia"/>
          <w:sz w:val="18"/>
          <w:szCs w:val="18"/>
        </w:rPr>
        <w:t xml:space="preserve"> </w:t>
      </w:r>
      <w:r w:rsidRPr="00F52BAE">
        <w:rPr>
          <w:rFonts w:hAnsi="ＭＳ 明朝" w:hint="eastAsia"/>
          <w:sz w:val="18"/>
          <w:szCs w:val="18"/>
        </w:rPr>
        <w:t>＝指定部分に相応する請負代金の額×</w:t>
      </w:r>
      <w:r w:rsidRPr="00F52BAE">
        <w:rPr>
          <w:rFonts w:hAnsi="ＭＳ 明朝" w:hint="eastAsia"/>
          <w:sz w:val="18"/>
          <w:szCs w:val="18"/>
        </w:rPr>
        <w:t>(1</w:t>
      </w:r>
      <w:r w:rsidRPr="00F52BAE">
        <w:rPr>
          <w:rFonts w:hAnsi="ＭＳ 明朝" w:hint="eastAsia"/>
          <w:sz w:val="18"/>
          <w:szCs w:val="18"/>
        </w:rPr>
        <w:t>－前払金額</w:t>
      </w:r>
      <w:r w:rsidRPr="00F52BAE">
        <w:rPr>
          <w:rFonts w:hAnsi="ＭＳ 明朝" w:hint="eastAsia"/>
          <w:sz w:val="18"/>
          <w:szCs w:val="18"/>
        </w:rPr>
        <w:t>/</w:t>
      </w:r>
      <w:r w:rsidRPr="00F52BAE">
        <w:rPr>
          <w:rFonts w:hAnsi="ＭＳ 明朝" w:hint="eastAsia"/>
          <w:sz w:val="18"/>
          <w:szCs w:val="18"/>
        </w:rPr>
        <w:t>請負代金額</w:t>
      </w:r>
      <w:r w:rsidRPr="00F52BAE">
        <w:rPr>
          <w:rFonts w:hAnsi="ＭＳ 明朝" w:hint="eastAsia"/>
          <w:sz w:val="18"/>
          <w:szCs w:val="18"/>
        </w:rPr>
        <w:t>)</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（債務負担行為に係る契約の特則）</w:t>
      </w:r>
    </w:p>
    <w:p w:rsidR="005732D2" w:rsidRPr="00F52BAE" w:rsidRDefault="005732D2" w:rsidP="005732D2">
      <w:pPr>
        <w:overflowPunct w:val="0"/>
        <w:autoSpaceDE w:val="0"/>
        <w:autoSpaceDN w:val="0"/>
        <w:spacing w:line="320" w:lineRule="exact"/>
        <w:ind w:left="181" w:hangingChars="100" w:hanging="181"/>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40</w:t>
      </w:r>
      <w:r w:rsidRPr="00585808">
        <w:rPr>
          <w:rFonts w:hAnsi="ＭＳ 明朝" w:hint="eastAsia"/>
          <w:b/>
          <w:color w:val="000000"/>
          <w:sz w:val="18"/>
          <w:szCs w:val="18"/>
        </w:rPr>
        <w:t>条</w:t>
      </w:r>
      <w:r w:rsidRPr="00F52BAE">
        <w:rPr>
          <w:rFonts w:hAnsi="ＭＳ 明朝" w:hint="eastAsia"/>
          <w:sz w:val="18"/>
          <w:szCs w:val="18"/>
        </w:rPr>
        <w:t xml:space="preserve">　債務負担行為に係る契約において、各会計年度における請負代金の支払いの限度額（以下「支払限度額」という。）は、次のとおりとする。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２　支払限度額に対応する各会計年度の出来高予定額は、次のとおりである。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lastRenderedPageBreak/>
        <w:t xml:space="preserve">　　　　　　　　　年　度　　　　　　　　　　　　　　　円</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円</w:t>
      </w:r>
    </w:p>
    <w:p w:rsidR="005732D2" w:rsidRPr="00F52BAE" w:rsidRDefault="005732D2" w:rsidP="005732D2">
      <w:pPr>
        <w:pStyle w:val="3"/>
        <w:ind w:left="840"/>
        <w:rPr>
          <w:sz w:val="18"/>
          <w:szCs w:val="18"/>
        </w:rPr>
      </w:pPr>
      <w:r w:rsidRPr="00F52BAE">
        <w:rPr>
          <w:rFonts w:hint="eastAsia"/>
          <w:sz w:val="18"/>
          <w:szCs w:val="18"/>
        </w:rPr>
        <w:t>３　発注者は、予算上の都合その他の必要があるときは、第１項の支払限度額及び前項の出来高予定額を変更することができる。この場合発注者は、受注者に通知しなければならない。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sz w:val="18"/>
          <w:szCs w:val="18"/>
        </w:rPr>
        <w:t xml:space="preserve">　</w:t>
      </w:r>
      <w:r w:rsidRPr="00585808">
        <w:rPr>
          <w:rFonts w:hAnsi="ＭＳ 明朝" w:hint="eastAsia"/>
          <w:b/>
          <w:color w:val="000000"/>
          <w:sz w:val="18"/>
          <w:szCs w:val="18"/>
        </w:rPr>
        <w:t>（債務負担行為に係る契約の前金払</w:t>
      </w:r>
      <w:bookmarkStart w:id="2" w:name="_Hlk32695148"/>
      <w:r w:rsidRPr="00585808">
        <w:rPr>
          <w:rFonts w:hAnsi="ＭＳ 明朝" w:hint="eastAsia"/>
          <w:b/>
          <w:color w:val="000000"/>
          <w:sz w:val="18"/>
          <w:szCs w:val="18"/>
        </w:rPr>
        <w:t>及び中間前金払</w:t>
      </w:r>
      <w:bookmarkEnd w:id="2"/>
      <w:r w:rsidRPr="00585808">
        <w:rPr>
          <w:rFonts w:hAnsi="ＭＳ 明朝" w:hint="eastAsia"/>
          <w:b/>
          <w:color w:val="000000"/>
          <w:sz w:val="18"/>
          <w:szCs w:val="18"/>
        </w:rPr>
        <w:t>の特則）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41</w:t>
      </w:r>
      <w:r w:rsidRPr="00585808">
        <w:rPr>
          <w:rFonts w:hAnsi="ＭＳ 明朝" w:hint="eastAsia"/>
          <w:b/>
          <w:color w:val="000000"/>
          <w:sz w:val="18"/>
          <w:szCs w:val="18"/>
        </w:rPr>
        <w:t>条</w:t>
      </w:r>
      <w:r w:rsidRPr="00F52BAE">
        <w:rPr>
          <w:rFonts w:hAnsi="ＭＳ 明朝" w:hint="eastAsia"/>
          <w:color w:val="000000"/>
          <w:sz w:val="18"/>
          <w:szCs w:val="18"/>
        </w:rPr>
        <w:t xml:space="preserve">　債務負担行為に係る契約の前金払及び中間前金払については、第</w:t>
      </w:r>
      <w:r w:rsidRPr="00F52BAE">
        <w:rPr>
          <w:rFonts w:hAnsi="ＭＳ 明朝" w:hint="eastAsia"/>
          <w:color w:val="000000"/>
          <w:sz w:val="18"/>
          <w:szCs w:val="18"/>
        </w:rPr>
        <w:t>35</w:t>
      </w:r>
      <w:r w:rsidRPr="00F52BAE">
        <w:rPr>
          <w:rFonts w:hAnsi="ＭＳ 明朝" w:hint="eastAsia"/>
          <w:color w:val="000000"/>
          <w:sz w:val="18"/>
          <w:szCs w:val="18"/>
        </w:rPr>
        <w:t>条中「契約書記載の工事完成の時期」とあるのは「契約書記載の工事完成の時期（最終の会計年度以外の会計年度にあっては、各会計年度末）」と、同条及び第</w:t>
      </w:r>
      <w:r w:rsidRPr="00F52BAE">
        <w:rPr>
          <w:rFonts w:hAnsi="ＭＳ 明朝" w:hint="eastAsia"/>
          <w:color w:val="000000"/>
          <w:sz w:val="18"/>
          <w:szCs w:val="18"/>
        </w:rPr>
        <w:t>36</w:t>
      </w:r>
      <w:r w:rsidRPr="00F52BAE">
        <w:rPr>
          <w:rFonts w:hAnsi="ＭＳ 明朝" w:hint="eastAsia"/>
          <w:color w:val="000000"/>
          <w:sz w:val="18"/>
          <w:szCs w:val="18"/>
        </w:rPr>
        <w:t>条中「請負代金額」とあるのは「当該会計年度の出来高予定額（前会計年度末における第</w:t>
      </w:r>
      <w:r w:rsidRPr="00F52BAE">
        <w:rPr>
          <w:rFonts w:hAnsi="ＭＳ 明朝" w:hint="eastAsia"/>
          <w:color w:val="000000"/>
          <w:sz w:val="18"/>
          <w:szCs w:val="18"/>
        </w:rPr>
        <w:t>38</w:t>
      </w:r>
      <w:r w:rsidRPr="00F52BAE">
        <w:rPr>
          <w:rFonts w:hAnsi="ＭＳ 明朝" w:hint="eastAsia"/>
          <w:color w:val="000000"/>
          <w:sz w:val="18"/>
          <w:szCs w:val="18"/>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5732D2" w:rsidRPr="00F52BAE" w:rsidRDefault="005732D2" w:rsidP="005732D2">
      <w:pPr>
        <w:ind w:left="180" w:hangingChars="100" w:hanging="180"/>
        <w:jc w:val="left"/>
        <w:rPr>
          <w:rFonts w:hAnsi="ＭＳ 明朝"/>
          <w:kern w:val="2"/>
          <w:sz w:val="18"/>
          <w:szCs w:val="18"/>
        </w:rPr>
      </w:pPr>
      <w:r w:rsidRPr="00F52BAE">
        <w:rPr>
          <w:rFonts w:hAnsi="ＭＳ 明朝" w:hint="eastAsia"/>
          <w:kern w:val="2"/>
          <w:sz w:val="18"/>
          <w:szCs w:val="18"/>
        </w:rPr>
        <w:t>２　前項の場合において、発注者の予算の都合により、契約会計年度について前払金及び中間前払金を支払わず、翌会計年度に契約年度分を含めて支払う旨を発注者が定めた場合には、同項の規定により準用される第</w:t>
      </w:r>
      <w:r w:rsidRPr="00F52BAE">
        <w:rPr>
          <w:rFonts w:hAnsi="ＭＳ 明朝"/>
          <w:kern w:val="2"/>
          <w:sz w:val="18"/>
          <w:szCs w:val="18"/>
        </w:rPr>
        <w:t>35</w:t>
      </w:r>
      <w:r w:rsidRPr="00F52BAE">
        <w:rPr>
          <w:rFonts w:hAnsi="ＭＳ 明朝"/>
          <w:kern w:val="2"/>
          <w:sz w:val="18"/>
          <w:szCs w:val="18"/>
        </w:rPr>
        <w:t>条第１項及び第４項の規定にかかわらず、受注者は、契約会計年度について前払金及び中間前払金の支払いを請求することができない。</w:t>
      </w:r>
    </w:p>
    <w:p w:rsidR="005732D2" w:rsidRPr="00F52BAE" w:rsidRDefault="005732D2" w:rsidP="005732D2">
      <w:pPr>
        <w:ind w:left="180" w:hangingChars="100" w:hanging="180"/>
        <w:jc w:val="left"/>
        <w:rPr>
          <w:rFonts w:hAnsi="ＭＳ 明朝"/>
          <w:kern w:val="2"/>
          <w:sz w:val="18"/>
          <w:szCs w:val="18"/>
        </w:rPr>
      </w:pPr>
      <w:r w:rsidRPr="00F52BAE">
        <w:rPr>
          <w:rFonts w:hAnsi="ＭＳ 明朝" w:hint="eastAsia"/>
          <w:kern w:val="2"/>
          <w:sz w:val="18"/>
          <w:szCs w:val="18"/>
        </w:rPr>
        <w:t>３　第１項の場合において、発注者の予算の都合により、契約会計年度に翌会計年度分の前払金及び中間前払金を含めて支払う旨を発注者が定めた場合には、同項の規定により準用される第</w:t>
      </w:r>
      <w:r w:rsidRPr="00F52BAE">
        <w:rPr>
          <w:rFonts w:hAnsi="ＭＳ 明朝"/>
          <w:kern w:val="2"/>
          <w:sz w:val="18"/>
          <w:szCs w:val="18"/>
        </w:rPr>
        <w:t>35</w:t>
      </w:r>
      <w:r w:rsidRPr="00F52BAE">
        <w:rPr>
          <w:rFonts w:hAnsi="ＭＳ 明朝"/>
          <w:kern w:val="2"/>
          <w:sz w:val="18"/>
          <w:szCs w:val="18"/>
        </w:rPr>
        <w:t>条第１項の規定にかかわらず、受注者は、契約会計年度に翌会計年度に支払うべき前払金相当分及び中間前払金相当分</w:t>
      </w:r>
      <w:r w:rsidRPr="00F52BAE">
        <w:rPr>
          <w:rFonts w:hAnsi="ＭＳ 明朝"/>
          <w:kern w:val="2"/>
          <w:sz w:val="18"/>
          <w:szCs w:val="18"/>
        </w:rPr>
        <w:t>(</w:t>
      </w:r>
      <w:r w:rsidRPr="00F52BAE">
        <w:rPr>
          <w:rFonts w:hAnsi="ＭＳ 明朝"/>
          <w:kern w:val="2"/>
          <w:sz w:val="18"/>
          <w:szCs w:val="18"/>
        </w:rPr>
        <w:t xml:space="preserve">　　　　　　　円以内</w:t>
      </w:r>
      <w:r w:rsidRPr="00F52BAE">
        <w:rPr>
          <w:rFonts w:hAnsi="ＭＳ 明朝"/>
          <w:kern w:val="2"/>
          <w:sz w:val="18"/>
          <w:szCs w:val="18"/>
        </w:rPr>
        <w:t>)</w:t>
      </w:r>
      <w:r w:rsidRPr="00F52BAE">
        <w:rPr>
          <w:rFonts w:hAnsi="ＭＳ 明朝"/>
          <w:kern w:val="2"/>
          <w:sz w:val="18"/>
          <w:szCs w:val="18"/>
        </w:rPr>
        <w:t>を含めて前払金及び中間前払金の支払いを請求することができる。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　第１項の場合において、前会計年度末における請負代金相当額が前会計年度までの出来高予定額に達しないときには、同項の規定により準用される第</w:t>
      </w:r>
      <w:r w:rsidRPr="00F52BAE">
        <w:rPr>
          <w:rFonts w:hAnsi="ＭＳ 明朝" w:hint="eastAsia"/>
          <w:color w:val="000000"/>
          <w:sz w:val="18"/>
          <w:szCs w:val="18"/>
        </w:rPr>
        <w:t>35</w:t>
      </w:r>
      <w:r w:rsidRPr="00F52BAE">
        <w:rPr>
          <w:rFonts w:hAnsi="ＭＳ 明朝" w:hint="eastAsia"/>
          <w:color w:val="000000"/>
          <w:sz w:val="18"/>
          <w:szCs w:val="18"/>
        </w:rPr>
        <w:t>条第１項の規定にかかわらず、受注者は、請負代金相当額が前会計年度までの出来高予定額に達するまで当該会計年度の前払金及び中間前払金の支払いを請求することができない。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sidRPr="00F52BAE">
        <w:rPr>
          <w:rFonts w:hAnsi="ＭＳ 明朝" w:hint="eastAsia"/>
          <w:color w:val="000000"/>
          <w:sz w:val="18"/>
          <w:szCs w:val="18"/>
        </w:rPr>
        <w:t>36</w:t>
      </w:r>
      <w:r w:rsidRPr="00F52BAE">
        <w:rPr>
          <w:rFonts w:hAnsi="ＭＳ 明朝" w:hint="eastAsia"/>
          <w:color w:val="000000"/>
          <w:sz w:val="18"/>
          <w:szCs w:val="18"/>
        </w:rPr>
        <w:t>条第</w:t>
      </w:r>
      <w:r w:rsidRPr="00F52BAE">
        <w:rPr>
          <w:rFonts w:hAnsi="ＭＳ 明朝" w:hint="eastAsia"/>
          <w:sz w:val="18"/>
          <w:szCs w:val="18"/>
        </w:rPr>
        <w:t>４</w:t>
      </w:r>
      <w:r w:rsidRPr="00F52BAE">
        <w:rPr>
          <w:rFonts w:hAnsi="ＭＳ 明朝" w:hint="eastAsia"/>
          <w:color w:val="000000"/>
          <w:sz w:val="18"/>
          <w:szCs w:val="18"/>
        </w:rPr>
        <w:t>項の規定を準用する。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hAnsi="ＭＳ 明朝" w:hint="eastAsia"/>
          <w:b/>
          <w:sz w:val="18"/>
          <w:szCs w:val="18"/>
        </w:rPr>
        <w:t>（債務負担行為に係る契約の部分払の特則）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42</w:t>
      </w:r>
      <w:r w:rsidRPr="00585808">
        <w:rPr>
          <w:rFonts w:hAnsi="ＭＳ 明朝" w:hint="eastAsia"/>
          <w:b/>
          <w:color w:val="000000"/>
          <w:sz w:val="18"/>
          <w:szCs w:val="18"/>
        </w:rPr>
        <w:t>条</w:t>
      </w:r>
      <w:r w:rsidRPr="00F52BAE">
        <w:rPr>
          <w:rFonts w:hAnsi="ＭＳ 明朝" w:hint="eastAsia"/>
          <w:color w:val="000000"/>
          <w:sz w:val="18"/>
          <w:szCs w:val="18"/>
        </w:rPr>
        <w:t xml:space="preserve">　債務負担行為に係る契約において、前会計年度末における請負代金相当額が前会計年度までの出来高予定額を超えた場合においては、受注者は、当該会計年度の当初に、前会計年度末における請負代金相当額が前会計年度までの出来高予定額を超えた額（以下「出来高超過額」という。）について発注者が必要があると認めたときは、部分払を請求することができる。ただし、契約会計年度以外の会計年度においては、受注者は、予算の執行が可能となる時期以前に部分払の支払いを請求することは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この契約において、前払金及び中間前払金の支払いを受けている場合の部分払金の額については、第</w:t>
      </w:r>
      <w:r w:rsidRPr="00F52BAE">
        <w:rPr>
          <w:rFonts w:hAnsi="ＭＳ 明朝" w:hint="eastAsia"/>
          <w:color w:val="000000"/>
          <w:sz w:val="18"/>
          <w:szCs w:val="18"/>
        </w:rPr>
        <w:t>38</w:t>
      </w:r>
      <w:r w:rsidRPr="00F52BAE">
        <w:rPr>
          <w:rFonts w:hAnsi="ＭＳ 明朝" w:hint="eastAsia"/>
          <w:color w:val="000000"/>
          <w:sz w:val="18"/>
          <w:szCs w:val="18"/>
        </w:rPr>
        <w:t>条第６項及び第７項の規定にかかわらず、次の式により算定する。</w:t>
      </w:r>
    </w:p>
    <w:p w:rsidR="005732D2" w:rsidRPr="00F52BAE" w:rsidRDefault="005732D2" w:rsidP="005732D2">
      <w:pPr>
        <w:overflowPunct w:val="0"/>
        <w:autoSpaceDE w:val="0"/>
        <w:autoSpaceDN w:val="0"/>
        <w:spacing w:line="320" w:lineRule="exact"/>
        <w:ind w:leftChars="100" w:left="493" w:hangingChars="157" w:hanging="283"/>
        <w:rPr>
          <w:rFonts w:hAnsi="ＭＳ 明朝"/>
          <w:color w:val="000000"/>
          <w:sz w:val="18"/>
          <w:szCs w:val="18"/>
        </w:rPr>
      </w:pPr>
      <w:r w:rsidRPr="00F52BAE">
        <w:rPr>
          <w:rFonts w:hAnsi="ＭＳ 明朝" w:hint="eastAsia"/>
          <w:color w:val="000000"/>
          <w:sz w:val="18"/>
          <w:szCs w:val="18"/>
        </w:rPr>
        <w:t>(a)</w:t>
      </w:r>
      <w:r w:rsidRPr="00F52BAE">
        <w:rPr>
          <w:rFonts w:hAnsi="ＭＳ 明朝" w:hint="eastAsia"/>
          <w:color w:val="000000"/>
          <w:sz w:val="18"/>
          <w:szCs w:val="18"/>
        </w:rPr>
        <w:t xml:space="preserve">　部分払金の額≦請負代金相当額×９／</w:t>
      </w:r>
      <w:r w:rsidRPr="00F52BAE">
        <w:rPr>
          <w:rFonts w:hAnsi="ＭＳ 明朝" w:hint="eastAsia"/>
          <w:color w:val="000000"/>
          <w:sz w:val="18"/>
          <w:szCs w:val="18"/>
        </w:rPr>
        <w:t>10</w:t>
      </w:r>
      <w:r w:rsidRPr="00F52BAE">
        <w:rPr>
          <w:rFonts w:hAnsi="ＭＳ 明朝" w:hint="eastAsia"/>
          <w:color w:val="000000"/>
          <w:sz w:val="18"/>
          <w:szCs w:val="18"/>
        </w:rPr>
        <w:t>－前会計年度までの支払金額－（請負代金相当額－前会計年度までの出来高予定額</w:t>
      </w:r>
      <w:r w:rsidRPr="00F52BAE">
        <w:rPr>
          <w:rFonts w:hAnsi="ＭＳ 明朝"/>
          <w:color w:val="000000"/>
          <w:sz w:val="18"/>
          <w:szCs w:val="18"/>
        </w:rPr>
        <w:t>）</w:t>
      </w:r>
      <w:r w:rsidRPr="00F52BAE">
        <w:rPr>
          <w:rFonts w:hAnsi="ＭＳ 明朝" w:hint="eastAsia"/>
          <w:color w:val="000000"/>
          <w:sz w:val="18"/>
          <w:szCs w:val="18"/>
        </w:rPr>
        <w:t>×</w:t>
      </w:r>
      <w:r w:rsidRPr="00F52BAE">
        <w:rPr>
          <w:rFonts w:hAnsi="ＭＳ 明朝" w:hint="eastAsia"/>
          <w:color w:val="000000"/>
          <w:sz w:val="18"/>
          <w:szCs w:val="18"/>
        </w:rPr>
        <w:t>(</w:t>
      </w:r>
      <w:r w:rsidRPr="00F52BAE">
        <w:rPr>
          <w:rFonts w:hAnsi="ＭＳ 明朝" w:hint="eastAsia"/>
          <w:color w:val="000000"/>
          <w:sz w:val="18"/>
          <w:szCs w:val="18"/>
        </w:rPr>
        <w:t>当該会計年度前払金額＋当該会計年度の中間前払金額</w:t>
      </w:r>
      <w:r w:rsidRPr="00F52BAE">
        <w:rPr>
          <w:rFonts w:hAnsi="ＭＳ 明朝" w:hint="eastAsia"/>
          <w:color w:val="000000"/>
          <w:sz w:val="18"/>
          <w:szCs w:val="18"/>
        </w:rPr>
        <w:t>)</w:t>
      </w:r>
      <w:r w:rsidRPr="00F52BAE">
        <w:rPr>
          <w:rFonts w:hAnsi="ＭＳ 明朝" w:hint="eastAsia"/>
          <w:color w:val="000000"/>
          <w:sz w:val="18"/>
          <w:szCs w:val="18"/>
        </w:rPr>
        <w:t>／当該会計年度の出来高予定額</w:t>
      </w:r>
    </w:p>
    <w:p w:rsidR="005732D2" w:rsidRPr="00585808"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 xml:space="preserve">　　［注</w:t>
      </w:r>
      <w:r w:rsidRPr="00F52BAE">
        <w:rPr>
          <w:rFonts w:hAnsi="ＭＳ 明朝"/>
          <w:color w:val="000000"/>
          <w:sz w:val="18"/>
          <w:szCs w:val="18"/>
        </w:rPr>
        <w:t>］</w:t>
      </w:r>
      <w:r w:rsidRPr="00F52BAE">
        <w:rPr>
          <w:rFonts w:hAnsi="ＭＳ 明朝" w:hint="eastAsia"/>
          <w:color w:val="000000"/>
          <w:sz w:val="18"/>
          <w:szCs w:val="18"/>
        </w:rPr>
        <w:t>(a)</w:t>
      </w:r>
      <w:r w:rsidRPr="00F52BAE">
        <w:rPr>
          <w:rFonts w:hAnsi="ＭＳ 明朝" w:hint="eastAsia"/>
          <w:color w:val="000000"/>
          <w:sz w:val="18"/>
          <w:szCs w:val="18"/>
        </w:rPr>
        <w:t>は、中間前払金を選択した場合に使用する。</w:t>
      </w:r>
    </w:p>
    <w:p w:rsidR="005732D2" w:rsidRPr="00F52BAE" w:rsidRDefault="005732D2" w:rsidP="00585808">
      <w:pPr>
        <w:overflowPunct w:val="0"/>
        <w:autoSpaceDE w:val="0"/>
        <w:autoSpaceDN w:val="0"/>
        <w:spacing w:line="320" w:lineRule="exact"/>
        <w:ind w:leftChars="100" w:left="493" w:hangingChars="157" w:hanging="283"/>
        <w:rPr>
          <w:rFonts w:hAnsi="ＭＳ 明朝"/>
          <w:sz w:val="18"/>
          <w:szCs w:val="18"/>
        </w:rPr>
      </w:pPr>
      <w:r w:rsidRPr="00F52BAE">
        <w:rPr>
          <w:rFonts w:hAnsi="ＭＳ 明朝" w:hint="eastAsia"/>
          <w:sz w:val="18"/>
          <w:szCs w:val="18"/>
        </w:rPr>
        <w:t>(b)</w:t>
      </w:r>
      <w:r w:rsidRPr="00F52BAE">
        <w:rPr>
          <w:rFonts w:hAnsi="ＭＳ 明朝" w:hint="eastAsia"/>
          <w:sz w:val="18"/>
          <w:szCs w:val="18"/>
        </w:rPr>
        <w:t xml:space="preserve">　部分払金の額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９／</w:t>
      </w:r>
      <w:r w:rsidRPr="00F52BAE">
        <w:rPr>
          <w:rFonts w:hAnsi="ＭＳ 明朝" w:hint="eastAsia"/>
          <w:sz w:val="18"/>
          <w:szCs w:val="18"/>
        </w:rPr>
        <w:t>10</w:t>
      </w:r>
      <w:r w:rsidRPr="00F52BAE">
        <w:rPr>
          <w:rFonts w:hAnsi="ＭＳ 明朝" w:hint="eastAsia"/>
          <w:sz w:val="18"/>
          <w:szCs w:val="18"/>
        </w:rPr>
        <w:t>－（前会計年度までの支払金額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当該会計年度の部分払金額）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請負代金相当額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（前会計年度までの出来高予定額＋出来高超過額）</w:t>
      </w:r>
      <w:r w:rsidRPr="00F52BAE">
        <w:rPr>
          <w:rFonts w:hAnsi="ＭＳ 明朝" w:hint="eastAsia"/>
          <w:sz w:val="18"/>
          <w:szCs w:val="18"/>
        </w:rPr>
        <w:t xml:space="preserve">} </w:t>
      </w:r>
      <w:r w:rsidRPr="00F52BAE">
        <w:rPr>
          <w:rFonts w:hAnsi="ＭＳ 明朝" w:hint="eastAsia"/>
          <w:sz w:val="18"/>
          <w:szCs w:val="18"/>
        </w:rPr>
        <w:t>×</w:t>
      </w:r>
      <w:r w:rsidRPr="00F52BAE">
        <w:rPr>
          <w:rFonts w:hAnsi="ＭＳ 明朝" w:hint="eastAsia"/>
          <w:sz w:val="18"/>
          <w:szCs w:val="18"/>
        </w:rPr>
        <w:t xml:space="preserve"> </w:t>
      </w:r>
      <w:r w:rsidRPr="00F52BAE">
        <w:rPr>
          <w:rFonts w:hAnsi="ＭＳ 明朝" w:hint="eastAsia"/>
          <w:sz w:val="18"/>
          <w:szCs w:val="18"/>
        </w:rPr>
        <w:t>当該会計年度前払金額／当該会計年度の出来高予定額</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３　各会計年度において、部分払を請求できる回数は、次のとおりとする。</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F52BAE" w:rsidRDefault="005732D2" w:rsidP="005732D2">
      <w:pPr>
        <w:overflowPunct w:val="0"/>
        <w:autoSpaceDE w:val="0"/>
        <w:autoSpaceDN w:val="0"/>
        <w:spacing w:line="320" w:lineRule="exact"/>
        <w:rPr>
          <w:rFonts w:hAnsi="ＭＳ 明朝"/>
          <w:sz w:val="18"/>
          <w:szCs w:val="18"/>
        </w:rPr>
      </w:pPr>
      <w:r w:rsidRPr="00F52BAE">
        <w:rPr>
          <w:rFonts w:hAnsi="ＭＳ 明朝" w:hint="eastAsia"/>
          <w:sz w:val="18"/>
          <w:szCs w:val="18"/>
        </w:rPr>
        <w:t xml:space="preserve">　　　　　　　　　年　度　　　　　　　　　　回</w:t>
      </w:r>
    </w:p>
    <w:p w:rsidR="005732D2" w:rsidRPr="00585808" w:rsidRDefault="005732D2" w:rsidP="005732D2">
      <w:pPr>
        <w:overflowPunct w:val="0"/>
        <w:autoSpaceDE w:val="0"/>
        <w:autoSpaceDN w:val="0"/>
        <w:spacing w:beforeLines="50" w:before="143" w:line="320" w:lineRule="exact"/>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（第三者による代理受領）</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43</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受注者は、発注者の承諾を得て請負代金の全部又は一部の受領につき、第三者を代理人とすることができる。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lastRenderedPageBreak/>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F52BAE">
        <w:rPr>
          <w:rFonts w:hAnsi="ＭＳ 明朝" w:hint="eastAsia"/>
          <w:color w:val="000000"/>
          <w:sz w:val="18"/>
          <w:szCs w:val="18"/>
        </w:rPr>
        <w:t>33</w:t>
      </w:r>
      <w:r w:rsidRPr="00F52BAE">
        <w:rPr>
          <w:rFonts w:hAnsi="ＭＳ 明朝" w:hint="eastAsia"/>
          <w:color w:val="000000"/>
          <w:sz w:val="18"/>
          <w:szCs w:val="18"/>
        </w:rPr>
        <w:t>条（第</w:t>
      </w:r>
      <w:r w:rsidRPr="00F52BAE">
        <w:rPr>
          <w:rFonts w:hAnsi="ＭＳ 明朝" w:hint="eastAsia"/>
          <w:color w:val="000000"/>
          <w:sz w:val="18"/>
          <w:szCs w:val="18"/>
        </w:rPr>
        <w:t>39</w:t>
      </w:r>
      <w:r w:rsidRPr="00F52BAE">
        <w:rPr>
          <w:rFonts w:hAnsi="ＭＳ 明朝" w:hint="eastAsia"/>
          <w:color w:val="000000"/>
          <w:sz w:val="18"/>
          <w:szCs w:val="18"/>
        </w:rPr>
        <w:t>条において準用する場合を含む。）又は第</w:t>
      </w:r>
      <w:r w:rsidRPr="00F52BAE">
        <w:rPr>
          <w:rFonts w:hAnsi="ＭＳ 明朝" w:hint="eastAsia"/>
          <w:color w:val="000000"/>
          <w:sz w:val="18"/>
          <w:szCs w:val="18"/>
        </w:rPr>
        <w:t>38</w:t>
      </w:r>
      <w:r w:rsidRPr="00F52BAE">
        <w:rPr>
          <w:rFonts w:hAnsi="ＭＳ 明朝" w:hint="eastAsia"/>
          <w:color w:val="000000"/>
          <w:sz w:val="18"/>
          <w:szCs w:val="18"/>
        </w:rPr>
        <w:t>条の規定に基づく支払いをしなければならない。</w:t>
      </w:r>
    </w:p>
    <w:p w:rsidR="005732D2" w:rsidRPr="00585808" w:rsidRDefault="005732D2" w:rsidP="005732D2">
      <w:pPr>
        <w:overflowPunct w:val="0"/>
        <w:autoSpaceDE w:val="0"/>
        <w:autoSpaceDN w:val="0"/>
        <w:spacing w:beforeLines="50" w:before="143" w:line="320" w:lineRule="exact"/>
        <w:ind w:left="189" w:hangingChars="105" w:hanging="189"/>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（前払金等の不払に対する工事中止）</w:t>
      </w:r>
    </w:p>
    <w:p w:rsidR="005732D2" w:rsidRPr="00F52BAE" w:rsidRDefault="005732D2" w:rsidP="005732D2">
      <w:pPr>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44</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受注者は、発注者が第</w:t>
      </w:r>
      <w:r w:rsidRPr="00F52BAE">
        <w:rPr>
          <w:rFonts w:hAnsi="ＭＳ 明朝" w:hint="eastAsia"/>
          <w:color w:val="000000"/>
          <w:sz w:val="18"/>
          <w:szCs w:val="18"/>
        </w:rPr>
        <w:t>35</w:t>
      </w:r>
      <w:r w:rsidRPr="00F52BAE">
        <w:rPr>
          <w:rFonts w:hAnsi="ＭＳ 明朝" w:hint="eastAsia"/>
          <w:color w:val="000000"/>
          <w:sz w:val="18"/>
          <w:szCs w:val="18"/>
        </w:rPr>
        <w:t>条、第</w:t>
      </w:r>
      <w:r w:rsidRPr="00F52BAE">
        <w:rPr>
          <w:rFonts w:hAnsi="ＭＳ 明朝" w:hint="eastAsia"/>
          <w:color w:val="000000"/>
          <w:sz w:val="18"/>
          <w:szCs w:val="18"/>
        </w:rPr>
        <w:t>38</w:t>
      </w:r>
      <w:r w:rsidRPr="00F52BAE">
        <w:rPr>
          <w:rFonts w:hAnsi="ＭＳ 明朝" w:hint="eastAsia"/>
          <w:color w:val="000000"/>
          <w:sz w:val="18"/>
          <w:szCs w:val="18"/>
        </w:rPr>
        <w:t>条又は第</w:t>
      </w:r>
      <w:r w:rsidRPr="00F52BAE">
        <w:rPr>
          <w:rFonts w:hAnsi="ＭＳ 明朝" w:hint="eastAsia"/>
          <w:color w:val="000000"/>
          <w:sz w:val="18"/>
          <w:szCs w:val="18"/>
        </w:rPr>
        <w:t>39</w:t>
      </w:r>
      <w:r w:rsidRPr="00F52BAE">
        <w:rPr>
          <w:rFonts w:hAnsi="ＭＳ 明朝" w:hint="eastAsia"/>
          <w:color w:val="000000"/>
          <w:sz w:val="18"/>
          <w:szCs w:val="18"/>
        </w:rPr>
        <w:t>条において準用される第</w:t>
      </w:r>
      <w:r w:rsidRPr="00F52BAE">
        <w:rPr>
          <w:rFonts w:hAnsi="ＭＳ 明朝" w:hint="eastAsia"/>
          <w:color w:val="000000"/>
          <w:sz w:val="18"/>
          <w:szCs w:val="18"/>
        </w:rPr>
        <w:t>33</w:t>
      </w:r>
      <w:r w:rsidRPr="00F52BAE">
        <w:rPr>
          <w:rFonts w:hAnsi="ＭＳ 明朝" w:hint="eastAsia"/>
          <w:color w:val="000000"/>
          <w:sz w:val="18"/>
          <w:szCs w:val="18"/>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732D2" w:rsidRPr="00585808" w:rsidRDefault="005732D2" w:rsidP="005732D2">
      <w:pPr>
        <w:overflowPunct w:val="0"/>
        <w:spacing w:beforeLines="50" w:before="143" w:line="320" w:lineRule="exact"/>
        <w:rPr>
          <w:rFonts w:hAnsi="ＭＳ 明朝"/>
          <w:b/>
          <w:dstrike/>
          <w:color w:val="000000"/>
          <w:sz w:val="18"/>
          <w:szCs w:val="18"/>
        </w:rPr>
      </w:pPr>
      <w:r w:rsidRPr="00585808">
        <w:rPr>
          <w:rFonts w:hAnsi="ＭＳ 明朝" w:hint="eastAsia"/>
          <w:b/>
          <w:sz w:val="18"/>
          <w:szCs w:val="18"/>
        </w:rPr>
        <w:t xml:space="preserve">　</w:t>
      </w:r>
      <w:r w:rsidRPr="00585808">
        <w:rPr>
          <w:rFonts w:hAnsi="ＭＳ 明朝"/>
          <w:b/>
          <w:color w:val="000000"/>
          <w:sz w:val="18"/>
          <w:szCs w:val="18"/>
        </w:rPr>
        <w:t>（契約不適合責任）</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45</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発注者は、引き渡された工事目的物</w:t>
      </w:r>
      <w:r w:rsidRPr="00F52BAE">
        <w:rPr>
          <w:rFonts w:hAnsi="ＭＳ 明朝"/>
          <w:color w:val="000000"/>
          <w:sz w:val="18"/>
          <w:szCs w:val="18"/>
        </w:rPr>
        <w:t>が種類又は品質に関して契約の内容に適合しないもの（以下「契約不適合」という。）で</w:t>
      </w:r>
      <w:r w:rsidRPr="00F52BAE">
        <w:rPr>
          <w:rFonts w:hAnsi="ＭＳ 明朝" w:hint="eastAsia"/>
          <w:color w:val="000000"/>
          <w:sz w:val="18"/>
          <w:szCs w:val="18"/>
        </w:rPr>
        <w:t>あるときは、</w:t>
      </w:r>
      <w:r w:rsidRPr="00F52BAE">
        <w:rPr>
          <w:rFonts w:hAnsi="ＭＳ 明朝"/>
          <w:color w:val="000000"/>
          <w:sz w:val="18"/>
          <w:szCs w:val="18"/>
        </w:rPr>
        <w:t>受注者に対し、目的物の修補又は代替物の引渡しによる履行の追完</w:t>
      </w:r>
      <w:r w:rsidRPr="00F52BAE">
        <w:rPr>
          <w:rFonts w:hAnsi="ＭＳ 明朝" w:hint="eastAsia"/>
          <w:color w:val="000000"/>
          <w:sz w:val="18"/>
          <w:szCs w:val="18"/>
        </w:rPr>
        <w:t>を請求することができる。ただし、その履行の追完に過分の費用を要するときは、発注者は履行の追完を請求することができない。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２</w:t>
      </w:r>
      <w:r w:rsidRPr="00F52BAE">
        <w:rPr>
          <w:rFonts w:hAnsi="ＭＳ 明朝"/>
          <w:color w:val="000000"/>
          <w:sz w:val="18"/>
          <w:szCs w:val="18"/>
        </w:rPr>
        <w:t xml:space="preserve"> </w:t>
      </w:r>
      <w:r w:rsidRPr="00F52BAE">
        <w:rPr>
          <w:rFonts w:hAnsi="ＭＳ 明朝"/>
          <w:color w:val="000000"/>
          <w:sz w:val="18"/>
          <w:szCs w:val="18"/>
        </w:rPr>
        <w:t>前項の場合において、受注者は、発注者に不相当な負担を課するものでないときは、発注者が請求した方法と異なる方法による履行の追完をすることができる。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１</w:t>
      </w:r>
      <w:r w:rsidRPr="00F52BAE">
        <w:rPr>
          <w:rFonts w:hAnsi="ＭＳ 明朝"/>
          <w:color w:val="000000"/>
          <w:sz w:val="18"/>
          <w:szCs w:val="18"/>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履行の追完が不能であるとき。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受注者が履行の追完を拒絶する意思を明確に表示したとき。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前</w:t>
      </w:r>
      <w:r w:rsidRPr="00F52BAE">
        <w:rPr>
          <w:rFonts w:hAnsi="ＭＳ 明朝" w:hint="eastAsia"/>
          <w:color w:val="000000"/>
          <w:sz w:val="18"/>
          <w:szCs w:val="18"/>
        </w:rPr>
        <w:t>３</w:t>
      </w:r>
      <w:r w:rsidRPr="00F52BAE">
        <w:rPr>
          <w:rFonts w:hAnsi="ＭＳ 明朝"/>
          <w:color w:val="000000"/>
          <w:sz w:val="18"/>
          <w:szCs w:val="18"/>
        </w:rPr>
        <w:t>号に掲げる場合のほか、発注者がこの項の規定による催告をしても履行の追完を受ける見込みがないことが明らかであるとき。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（発注者の任意解除権）</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46</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発注者は、工事が完成するまでの間は、次条又は第</w:t>
      </w:r>
      <w:r w:rsidRPr="00F52BAE">
        <w:rPr>
          <w:rFonts w:hAnsi="ＭＳ 明朝" w:hint="eastAsia"/>
          <w:color w:val="000000"/>
          <w:sz w:val="18"/>
          <w:szCs w:val="18"/>
        </w:rPr>
        <w:t>48</w:t>
      </w:r>
      <w:r w:rsidRPr="00F52BAE">
        <w:rPr>
          <w:rFonts w:hAnsi="ＭＳ 明朝" w:hint="eastAsia"/>
          <w:color w:val="000000"/>
          <w:sz w:val="18"/>
          <w:szCs w:val="18"/>
        </w:rPr>
        <w:t>条の規定によるほか、必要があるときは、この契約を解除することができる。</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２　発注者は、前項の規定によりこの契約を解除した場合において、受注者に損害を及ぼしたときは、その損害を</w:t>
      </w:r>
      <w:r w:rsidR="00585808">
        <w:rPr>
          <w:rFonts w:hint="eastAsia"/>
          <w:color w:val="000000"/>
          <w:sz w:val="18"/>
          <w:szCs w:val="18"/>
        </w:rPr>
        <w:t>賠償しなければ</w:t>
      </w:r>
      <w:r w:rsidRPr="00F52BAE">
        <w:rPr>
          <w:rFonts w:hint="eastAsia"/>
          <w:color w:val="000000"/>
          <w:sz w:val="18"/>
          <w:szCs w:val="18"/>
        </w:rPr>
        <w:t>ならない。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（発注者の催告による解除権）</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47</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発注者は、受注者が次の各号のいずれかに該当するときは</w:t>
      </w:r>
      <w:r w:rsidRPr="00F52BAE">
        <w:rPr>
          <w:rFonts w:hAnsi="ＭＳ 明朝"/>
          <w:color w:val="000000"/>
          <w:sz w:val="18"/>
          <w:szCs w:val="18"/>
        </w:rPr>
        <w:t>相当の期間を定めてその履行の催告をし、その期間内に履行がないときは</w:t>
      </w:r>
      <w:r w:rsidRPr="00F52BAE">
        <w:rPr>
          <w:rFonts w:hAnsi="ＭＳ 明朝" w:hint="eastAsia"/>
          <w:color w:val="000000"/>
          <w:sz w:val="18"/>
          <w:szCs w:val="18"/>
        </w:rPr>
        <w:t>この契約を解除することができる。</w:t>
      </w:r>
      <w:r w:rsidRPr="00F52BAE">
        <w:rPr>
          <w:rFonts w:hAnsi="ＭＳ 明朝"/>
          <w:color w:val="000000"/>
          <w:sz w:val="18"/>
          <w:szCs w:val="18"/>
        </w:rPr>
        <w:t>ただし、その期間を経過した時における債務の不履行がこの契約及び取引上の社会通念に照らして軽微であるときは、この限りでない。</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w:t>
      </w:r>
      <w:r w:rsidRPr="00F52BAE">
        <w:rPr>
          <w:rFonts w:hAnsi="ＭＳ 明朝"/>
          <w:color w:val="000000"/>
          <w:sz w:val="18"/>
          <w:szCs w:val="18"/>
        </w:rPr>
        <w:t>一</w:t>
      </w:r>
      <w:r w:rsidRPr="00F52BAE">
        <w:rPr>
          <w:rFonts w:hAnsi="ＭＳ 明朝"/>
          <w:color w:val="000000"/>
          <w:sz w:val="18"/>
          <w:szCs w:val="18"/>
        </w:rPr>
        <w:tab/>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４</w:t>
      </w:r>
      <w:r w:rsidRPr="00F52BAE">
        <w:rPr>
          <w:rFonts w:hAnsi="ＭＳ 明朝"/>
          <w:color w:val="000000"/>
          <w:sz w:val="18"/>
          <w:szCs w:val="18"/>
        </w:rPr>
        <w:t>項に規定する書類を提出せず、又は虚偽の記載をしてこれを提出したとき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hint="eastAsia"/>
          <w:color w:val="000000"/>
          <w:sz w:val="18"/>
          <w:szCs w:val="18"/>
        </w:rPr>
        <w:t>二　正当な理由なく、工事に着手すべき期日を過ぎても工事に着手しないとき。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三　工期内に完成しないとき又は工期経過後相当の期間内に工事を完成する見込みがないと認められるとき。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四　第</w:t>
      </w:r>
      <w:r w:rsidRPr="00F52BAE">
        <w:rPr>
          <w:rFonts w:hAnsi="ＭＳ 明朝" w:hint="eastAsia"/>
          <w:color w:val="000000"/>
          <w:sz w:val="18"/>
          <w:szCs w:val="18"/>
        </w:rPr>
        <w:t>10</w:t>
      </w:r>
      <w:r w:rsidRPr="00F52BAE">
        <w:rPr>
          <w:rFonts w:hAnsi="ＭＳ 明朝" w:hint="eastAsia"/>
          <w:color w:val="000000"/>
          <w:sz w:val="18"/>
          <w:szCs w:val="18"/>
        </w:rPr>
        <w:t>条第１項第２号に掲げる者を設置しなかったとき。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w:t>
      </w:r>
      <w:r w:rsidRPr="00F52BAE">
        <w:rPr>
          <w:rFonts w:hAnsi="ＭＳ 明朝"/>
          <w:color w:val="000000"/>
          <w:sz w:val="18"/>
          <w:szCs w:val="18"/>
        </w:rPr>
        <w:t>五</w:t>
      </w:r>
      <w:r w:rsidRPr="00F52BAE">
        <w:rPr>
          <w:rFonts w:hAnsi="ＭＳ 明朝"/>
          <w:color w:val="000000"/>
          <w:sz w:val="18"/>
          <w:szCs w:val="18"/>
        </w:rPr>
        <w:tab/>
      </w:r>
      <w:r w:rsidRPr="00F52BAE">
        <w:rPr>
          <w:rFonts w:hAnsi="ＭＳ 明朝" w:hint="eastAsia"/>
          <w:color w:val="000000"/>
          <w:sz w:val="18"/>
          <w:szCs w:val="18"/>
        </w:rPr>
        <w:t xml:space="preserve">　</w:t>
      </w:r>
      <w:r w:rsidRPr="00F52BAE">
        <w:rPr>
          <w:rFonts w:hAnsi="ＭＳ 明朝"/>
          <w:color w:val="000000"/>
          <w:sz w:val="18"/>
          <w:szCs w:val="18"/>
        </w:rPr>
        <w:t>正当な理由なく、第</w:t>
      </w:r>
      <w:r w:rsidRPr="00F52BAE">
        <w:rPr>
          <w:rFonts w:hAnsi="ＭＳ 明朝"/>
          <w:color w:val="000000"/>
          <w:sz w:val="18"/>
          <w:szCs w:val="18"/>
        </w:rPr>
        <w:t>45</w:t>
      </w:r>
      <w:r w:rsidRPr="00F52BAE">
        <w:rPr>
          <w:rFonts w:hAnsi="ＭＳ 明朝"/>
          <w:color w:val="000000"/>
          <w:sz w:val="18"/>
          <w:szCs w:val="18"/>
        </w:rPr>
        <w:t>条第</w:t>
      </w:r>
      <w:r w:rsidRPr="00F52BAE">
        <w:rPr>
          <w:rFonts w:hAnsi="ＭＳ 明朝" w:hint="eastAsia"/>
          <w:color w:val="000000"/>
          <w:sz w:val="18"/>
          <w:szCs w:val="18"/>
        </w:rPr>
        <w:t>１</w:t>
      </w:r>
      <w:r w:rsidRPr="00F52BAE">
        <w:rPr>
          <w:rFonts w:hAnsi="ＭＳ 明朝"/>
          <w:color w:val="000000"/>
          <w:sz w:val="18"/>
          <w:szCs w:val="18"/>
        </w:rPr>
        <w:t>項の履行の追完がなされないとき。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hint="eastAsia"/>
          <w:color w:val="000000"/>
          <w:sz w:val="18"/>
          <w:szCs w:val="18"/>
        </w:rPr>
        <w:t>六　前各号に掲げる場合のほか、この契約に違反したとき。</w:t>
      </w:r>
    </w:p>
    <w:p w:rsidR="005732D2" w:rsidRPr="00585808" w:rsidRDefault="005732D2" w:rsidP="005732D2">
      <w:pPr>
        <w:overflowPunct w:val="0"/>
        <w:spacing w:beforeLines="50" w:before="143" w:line="320" w:lineRule="exact"/>
        <w:ind w:left="378" w:hangingChars="210" w:hanging="378"/>
        <w:rPr>
          <w:rFonts w:hAnsi="ＭＳ 明朝"/>
          <w:b/>
          <w:color w:val="000000"/>
          <w:sz w:val="18"/>
          <w:szCs w:val="18"/>
        </w:rPr>
      </w:pPr>
      <w:r w:rsidRPr="00F52BAE">
        <w:rPr>
          <w:rFonts w:hAnsi="ＭＳ 明朝" w:hint="eastAsia"/>
          <w:sz w:val="18"/>
          <w:szCs w:val="18"/>
        </w:rPr>
        <w:t xml:space="preserve">　</w:t>
      </w:r>
      <w:r w:rsidRPr="00585808">
        <w:rPr>
          <w:rFonts w:hAnsi="ＭＳ 明朝"/>
          <w:b/>
          <w:color w:val="000000"/>
          <w:sz w:val="18"/>
          <w:szCs w:val="18"/>
        </w:rPr>
        <w:t>（発注者の催告によらない解除権）</w:t>
      </w:r>
    </w:p>
    <w:p w:rsidR="005732D2" w:rsidRPr="00F52BAE" w:rsidRDefault="005732D2" w:rsidP="005732D2">
      <w:pPr>
        <w:overflowPunct w:val="0"/>
        <w:autoSpaceDE w:val="0"/>
        <w:autoSpaceDN w:val="0"/>
        <w:spacing w:line="320" w:lineRule="exact"/>
        <w:ind w:left="379" w:hangingChars="210" w:hanging="379"/>
        <w:rPr>
          <w:rFonts w:hAnsi="ＭＳ 明朝"/>
          <w:color w:val="000000"/>
          <w:sz w:val="18"/>
          <w:szCs w:val="18"/>
        </w:rPr>
      </w:pPr>
      <w:r w:rsidRPr="00585808">
        <w:rPr>
          <w:rFonts w:hAnsi="ＭＳ 明朝"/>
          <w:b/>
          <w:color w:val="000000"/>
          <w:sz w:val="18"/>
          <w:szCs w:val="18"/>
        </w:rPr>
        <w:lastRenderedPageBreak/>
        <w:t>第</w:t>
      </w:r>
      <w:r w:rsidRPr="00585808">
        <w:rPr>
          <w:rFonts w:hAnsi="ＭＳ 明朝" w:hint="eastAsia"/>
          <w:b/>
          <w:color w:val="000000"/>
          <w:sz w:val="18"/>
          <w:szCs w:val="18"/>
        </w:rPr>
        <w:t>48</w:t>
      </w:r>
      <w:r w:rsidRPr="00585808">
        <w:rPr>
          <w:rFonts w:hAnsi="ＭＳ 明朝"/>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発注者は、受注者が次の各号のいずれかに該当するときは、直ちにこの契約を解除することができる。</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１</w:t>
      </w:r>
      <w:r w:rsidRPr="00F52BAE">
        <w:rPr>
          <w:rFonts w:hAnsi="ＭＳ 明朝"/>
          <w:color w:val="000000"/>
          <w:sz w:val="18"/>
          <w:szCs w:val="18"/>
        </w:rPr>
        <w:t>項の規定に違反して請負代金債権を譲渡したとき。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５</w:t>
      </w:r>
      <w:r w:rsidRPr="00F52BAE">
        <w:rPr>
          <w:rFonts w:hAnsi="ＭＳ 明朝"/>
          <w:color w:val="000000"/>
          <w:sz w:val="18"/>
          <w:szCs w:val="18"/>
        </w:rPr>
        <w:t>条第</w:t>
      </w:r>
      <w:r w:rsidRPr="00F52BAE">
        <w:rPr>
          <w:rFonts w:hAnsi="ＭＳ 明朝" w:hint="eastAsia"/>
          <w:color w:val="000000"/>
          <w:sz w:val="18"/>
          <w:szCs w:val="18"/>
        </w:rPr>
        <w:t>４</w:t>
      </w:r>
      <w:r w:rsidRPr="00F52BAE">
        <w:rPr>
          <w:rFonts w:hAnsi="ＭＳ 明朝"/>
          <w:color w:val="000000"/>
          <w:sz w:val="18"/>
          <w:szCs w:val="18"/>
        </w:rPr>
        <w:t>項の規定に違反して譲渡により得た資金を当該工事の施工以外に使用したとき。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この契約の目的物を完成させることができないことが明らかであるとき。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引き渡された工事目的物に契約不適合がある場合において、その不適合が目的物を除却した上で再び建設しなければ、契約の目的を達成することができないものであるとき。</w:t>
      </w:r>
    </w:p>
    <w:p w:rsidR="005732D2" w:rsidRPr="00F52BAE" w:rsidRDefault="005732D2" w:rsidP="005732D2">
      <w:pPr>
        <w:overflowPunct w:val="0"/>
        <w:autoSpaceDE w:val="0"/>
        <w:autoSpaceDN w:val="0"/>
        <w:spacing w:line="320" w:lineRule="exact"/>
        <w:ind w:leftChars="100" w:left="408" w:hangingChars="110" w:hanging="198"/>
        <w:rPr>
          <w:rFonts w:hAnsi="ＭＳ 明朝"/>
          <w:color w:val="000000"/>
          <w:sz w:val="18"/>
          <w:szCs w:val="18"/>
        </w:rPr>
      </w:pPr>
      <w:r w:rsidRPr="00F52BAE">
        <w:rPr>
          <w:rFonts w:hAnsi="ＭＳ 明朝"/>
          <w:color w:val="000000"/>
          <w:sz w:val="18"/>
          <w:szCs w:val="18"/>
        </w:rPr>
        <w:t>五</w:t>
      </w:r>
      <w:r w:rsidRPr="00F52BAE">
        <w:rPr>
          <w:rFonts w:hAnsi="ＭＳ 明朝" w:hint="eastAsia"/>
          <w:color w:val="000000"/>
          <w:sz w:val="18"/>
          <w:szCs w:val="18"/>
        </w:rPr>
        <w:t xml:space="preserve">　</w:t>
      </w:r>
      <w:r w:rsidRPr="00F52BAE">
        <w:rPr>
          <w:rFonts w:hAnsi="ＭＳ 明朝"/>
          <w:color w:val="000000"/>
          <w:sz w:val="18"/>
          <w:szCs w:val="18"/>
        </w:rPr>
        <w:t>受注者がこの契約の目的物の完成の債務の履行を拒絶する意思を明確に表示したとき。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六</w:t>
      </w:r>
      <w:r w:rsidRPr="00F52BAE">
        <w:rPr>
          <w:rFonts w:hAnsi="ＭＳ 明朝"/>
          <w:color w:val="000000"/>
          <w:sz w:val="18"/>
          <w:szCs w:val="18"/>
        </w:rPr>
        <w:t xml:space="preserve">  </w:t>
      </w:r>
      <w:r w:rsidRPr="00F52BAE">
        <w:rPr>
          <w:rFonts w:hAnsi="ＭＳ 明朝"/>
          <w:color w:val="000000"/>
          <w:sz w:val="18"/>
          <w:szCs w:val="18"/>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七</w:t>
      </w:r>
      <w:r w:rsidRPr="00F52BAE">
        <w:rPr>
          <w:rFonts w:hAnsi="ＭＳ 明朝"/>
          <w:color w:val="000000"/>
          <w:sz w:val="18"/>
          <w:szCs w:val="18"/>
        </w:rPr>
        <w:t xml:space="preserve">  </w:t>
      </w:r>
      <w:r w:rsidRPr="00F52BAE">
        <w:rPr>
          <w:rFonts w:hAnsi="ＭＳ 明朝"/>
          <w:color w:val="000000"/>
          <w:sz w:val="18"/>
          <w:szCs w:val="18"/>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八</w:t>
      </w:r>
      <w:r w:rsidRPr="00F52BAE">
        <w:rPr>
          <w:rFonts w:hAnsi="ＭＳ 明朝"/>
          <w:color w:val="000000"/>
          <w:sz w:val="18"/>
          <w:szCs w:val="18"/>
        </w:rPr>
        <w:t xml:space="preserve">  </w:t>
      </w:r>
      <w:r w:rsidRPr="00F52BAE">
        <w:rPr>
          <w:rFonts w:hAnsi="ＭＳ 明朝"/>
          <w:color w:val="000000"/>
          <w:sz w:val="18"/>
          <w:szCs w:val="18"/>
        </w:rPr>
        <w:t>前各号に掲げる場合のほか、受注者がその債務の履行をせず、発注者が前条の催告をしても契約をした目的を達するのに足りる履行がされる見込みがないことが明らかであるとき。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九</w:t>
      </w:r>
      <w:r w:rsidRPr="00F52BAE">
        <w:rPr>
          <w:rFonts w:hAnsi="ＭＳ 明朝"/>
          <w:color w:val="000000"/>
          <w:sz w:val="18"/>
          <w:szCs w:val="18"/>
        </w:rPr>
        <w:t xml:space="preserve">  </w:t>
      </w:r>
      <w:r w:rsidRPr="00F52BAE">
        <w:rPr>
          <w:rFonts w:hAnsi="ＭＳ 明朝"/>
          <w:color w:val="000000"/>
          <w:sz w:val="18"/>
          <w:szCs w:val="18"/>
        </w:rPr>
        <w:t>暴力団（暴力団員による不当な行為の防止等に関する法律（平成</w:t>
      </w:r>
      <w:r w:rsidRPr="00F52BAE">
        <w:rPr>
          <w:rFonts w:hAnsi="ＭＳ 明朝" w:hint="eastAsia"/>
          <w:color w:val="000000"/>
          <w:sz w:val="18"/>
          <w:szCs w:val="18"/>
        </w:rPr>
        <w:t>３</w:t>
      </w:r>
      <w:r w:rsidRPr="00F52BAE">
        <w:rPr>
          <w:rFonts w:hAnsi="ＭＳ 明朝"/>
          <w:color w:val="000000"/>
          <w:sz w:val="18"/>
          <w:szCs w:val="18"/>
        </w:rPr>
        <w:t>年法律第</w:t>
      </w:r>
      <w:r w:rsidRPr="00F52BAE">
        <w:rPr>
          <w:rFonts w:hAnsi="ＭＳ 明朝" w:hint="eastAsia"/>
          <w:color w:val="000000"/>
          <w:sz w:val="18"/>
          <w:szCs w:val="18"/>
        </w:rPr>
        <w:t>77</w:t>
      </w:r>
      <w:r w:rsidRPr="00F52BAE">
        <w:rPr>
          <w:rFonts w:hAnsi="ＭＳ 明朝"/>
          <w:color w:val="000000"/>
          <w:sz w:val="18"/>
          <w:szCs w:val="18"/>
        </w:rPr>
        <w:t>号）第</w:t>
      </w:r>
      <w:r w:rsidRPr="00F52BAE">
        <w:rPr>
          <w:rFonts w:hAnsi="ＭＳ 明朝" w:hint="eastAsia"/>
          <w:color w:val="000000"/>
          <w:sz w:val="18"/>
          <w:szCs w:val="18"/>
        </w:rPr>
        <w:t>２</w:t>
      </w:r>
      <w:r w:rsidRPr="00F52BAE">
        <w:rPr>
          <w:rFonts w:hAnsi="ＭＳ 明朝"/>
          <w:color w:val="000000"/>
          <w:sz w:val="18"/>
          <w:szCs w:val="18"/>
        </w:rPr>
        <w:t>条第</w:t>
      </w:r>
      <w:r w:rsidRPr="00F52BAE">
        <w:rPr>
          <w:rFonts w:hAnsi="ＭＳ 明朝" w:hint="eastAsia"/>
          <w:color w:val="000000"/>
          <w:sz w:val="18"/>
          <w:szCs w:val="18"/>
        </w:rPr>
        <w:t>２</w:t>
      </w:r>
      <w:r w:rsidRPr="00F52BAE">
        <w:rPr>
          <w:rFonts w:hAnsi="ＭＳ 明朝"/>
          <w:color w:val="000000"/>
          <w:sz w:val="18"/>
          <w:szCs w:val="18"/>
        </w:rPr>
        <w:t>号に規定する暴力団をいう。以下この条において同じ。）又は暴力団員（暴力団員による不当な行為の防止等に関する法律第</w:t>
      </w:r>
      <w:r w:rsidRPr="00F52BAE">
        <w:rPr>
          <w:rFonts w:hAnsi="ＭＳ 明朝" w:hint="eastAsia"/>
          <w:color w:val="000000"/>
          <w:sz w:val="18"/>
          <w:szCs w:val="18"/>
        </w:rPr>
        <w:t>２</w:t>
      </w:r>
      <w:r w:rsidRPr="00F52BAE">
        <w:rPr>
          <w:rFonts w:hAnsi="ＭＳ 明朝"/>
          <w:color w:val="000000"/>
          <w:sz w:val="18"/>
          <w:szCs w:val="18"/>
        </w:rPr>
        <w:t>条第</w:t>
      </w:r>
      <w:r w:rsidRPr="00F52BAE">
        <w:rPr>
          <w:rFonts w:hAnsi="ＭＳ 明朝" w:hint="eastAsia"/>
          <w:color w:val="000000"/>
          <w:sz w:val="18"/>
          <w:szCs w:val="18"/>
        </w:rPr>
        <w:t>６</w:t>
      </w:r>
      <w:r w:rsidRPr="00F52BAE">
        <w:rPr>
          <w:rFonts w:hAnsi="ＭＳ 明朝"/>
          <w:color w:val="000000"/>
          <w:sz w:val="18"/>
          <w:szCs w:val="18"/>
        </w:rPr>
        <w:t>号に規定する暴力団員をいう。以下この条において同じ。）が経営に実質的に関与していると認められる者に請負代金債権を譲渡したとき。</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hint="eastAsia"/>
          <w:color w:val="000000"/>
          <w:sz w:val="18"/>
          <w:szCs w:val="18"/>
        </w:rPr>
        <w:t>十　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条の規定によらないでこの契約の解除を申し出たとき。</w:t>
      </w:r>
    </w:p>
    <w:p w:rsidR="005732D2" w:rsidRPr="00F52BAE" w:rsidRDefault="005732D2" w:rsidP="005732D2">
      <w:pPr>
        <w:overflowPunct w:val="0"/>
        <w:autoSpaceDE w:val="0"/>
        <w:autoSpaceDN w:val="0"/>
        <w:spacing w:line="320" w:lineRule="exact"/>
        <w:ind w:leftChars="100" w:left="390" w:hangingChars="100" w:hanging="180"/>
        <w:rPr>
          <w:rFonts w:hAnsi="ＭＳ 明朝"/>
          <w:sz w:val="18"/>
          <w:szCs w:val="18"/>
        </w:rPr>
      </w:pPr>
      <w:r w:rsidRPr="00F52BAE">
        <w:rPr>
          <w:rFonts w:hAnsi="ＭＳ 明朝" w:hint="eastAsia"/>
          <w:color w:val="000000"/>
          <w:sz w:val="18"/>
          <w:szCs w:val="18"/>
        </w:rPr>
        <w:t xml:space="preserve">十一　</w:t>
      </w:r>
      <w:r w:rsidRPr="00F52BAE">
        <w:rPr>
          <w:rFonts w:hAnsi="ＭＳ 明朝" w:hint="eastAsia"/>
          <w:sz w:val="18"/>
          <w:szCs w:val="18"/>
        </w:rPr>
        <w:t>受注者（受注者が共同企業体であるときは、その構成員のいずれかの者。以下この号において同じ。</w:t>
      </w:r>
      <w:r w:rsidRPr="00F52BAE">
        <w:rPr>
          <w:rFonts w:hAnsi="ＭＳ 明朝" w:hint="eastAsia"/>
          <w:sz w:val="18"/>
          <w:szCs w:val="18"/>
        </w:rPr>
        <w:t>)</w:t>
      </w:r>
      <w:r w:rsidRPr="00F52BAE">
        <w:rPr>
          <w:rFonts w:hAnsi="ＭＳ 明朝" w:hint="eastAsia"/>
          <w:sz w:val="18"/>
          <w:szCs w:val="18"/>
        </w:rPr>
        <w:t>が次のいずれかに該当するとき。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イ　役員等（受注者が個人である場合にはその者</w:t>
      </w:r>
      <w:bookmarkStart w:id="3" w:name="_Hlk106889944"/>
      <w:r w:rsidRPr="00F52BAE">
        <w:rPr>
          <w:rFonts w:hAnsi="ＭＳ 明朝" w:hint="eastAsia"/>
          <w:sz w:val="18"/>
          <w:szCs w:val="18"/>
        </w:rPr>
        <w:t>その他経営に実質的に関与している者</w:t>
      </w:r>
      <w:bookmarkEnd w:id="3"/>
      <w:r w:rsidRPr="00F52BAE">
        <w:rPr>
          <w:rFonts w:hAnsi="ＭＳ 明朝" w:hint="eastAsia"/>
          <w:sz w:val="18"/>
          <w:szCs w:val="18"/>
        </w:rPr>
        <w:t>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ロ　役員等が、自己、自社若しくは第三者の不正の利益を図る目的又は第三者に損害を加える目的をもって、暴力団又は暴力団員を利用するなどしていると認められるとき。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ハ　役員等が、暴力団又は暴力団員に対して資金等を供給し、又は便宜を供与するなど直接的あるいは積極的に暴力団の維持、運営に協力し、若しくは関与していると認められるとき。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ニ　役員等が、暴力団又は暴力団員であることを知りながらこれを不当に利用するなどしていると認められるとき。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ホ　役員等が、暴力団又は暴力団員と社会的に非難されるべき関係を有していると認められるとき。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へ　下請契約又は資材、原材料の購入契約その他の契約に当たり、その相手方がイからホまでのいずれかに該当することを知りながら、当該者と契約を締結したと認められるとき。</w:t>
      </w:r>
    </w:p>
    <w:p w:rsidR="005732D2" w:rsidRPr="00F52BAE" w:rsidRDefault="005732D2" w:rsidP="005732D2">
      <w:pPr>
        <w:overflowPunct w:val="0"/>
        <w:autoSpaceDE w:val="0"/>
        <w:autoSpaceDN w:val="0"/>
        <w:spacing w:line="320" w:lineRule="exact"/>
        <w:ind w:leftChars="200" w:left="600" w:hangingChars="100" w:hanging="180"/>
        <w:rPr>
          <w:rFonts w:hAnsi="ＭＳ 明朝"/>
          <w:sz w:val="18"/>
          <w:szCs w:val="18"/>
        </w:rPr>
      </w:pPr>
      <w:r w:rsidRPr="00F52BAE">
        <w:rPr>
          <w:rFonts w:hAnsi="ＭＳ 明朝" w:hint="eastAsia"/>
          <w:sz w:val="18"/>
          <w:szCs w:val="18"/>
        </w:rPr>
        <w:t>ト　受注者が、イからホまでのいずれかに該当する者を下請契約又は資材、原材料の購入契約その他の契約の相手方としていた場合（へに該当する場合を除く。</w:t>
      </w:r>
      <w:r w:rsidRPr="00F52BAE">
        <w:rPr>
          <w:rFonts w:hAnsi="ＭＳ 明朝"/>
          <w:sz w:val="18"/>
          <w:szCs w:val="18"/>
        </w:rPr>
        <w:t>）</w:t>
      </w:r>
      <w:r w:rsidRPr="00F52BAE">
        <w:rPr>
          <w:rFonts w:hAnsi="ＭＳ 明朝" w:hint="eastAsia"/>
          <w:sz w:val="18"/>
          <w:szCs w:val="18"/>
        </w:rPr>
        <w:t>に、発注者が受注者に対して当該契約の解除を求め、受注者がこれに従わなかったとき。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ascii="ＭＳ ゴシック" w:eastAsia="ＭＳ ゴシック" w:hAnsi="ＭＳ ゴシック"/>
          <w:b/>
          <w:sz w:val="18"/>
          <w:szCs w:val="18"/>
        </w:rPr>
        <w:t>（</w:t>
      </w:r>
      <w:r w:rsidRPr="00585808">
        <w:rPr>
          <w:rFonts w:hAnsi="ＭＳ 明朝"/>
          <w:b/>
          <w:sz w:val="18"/>
          <w:szCs w:val="18"/>
        </w:rPr>
        <w:t>談合その他不正行為による解除）</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48</w:t>
      </w:r>
      <w:r w:rsidRPr="00585808">
        <w:rPr>
          <w:rFonts w:hAnsi="ＭＳ 明朝"/>
          <w:b/>
          <w:color w:val="000000"/>
          <w:sz w:val="18"/>
          <w:szCs w:val="18"/>
        </w:rPr>
        <w:t>条の２</w:t>
      </w:r>
      <w:r w:rsidRPr="00F52BAE">
        <w:rPr>
          <w:rFonts w:hAnsi="ＭＳ 明朝"/>
          <w:color w:val="000000"/>
          <w:sz w:val="18"/>
          <w:szCs w:val="18"/>
        </w:rPr>
        <w:t xml:space="preserve">　</w:t>
      </w:r>
      <w:r w:rsidRPr="00F52BAE">
        <w:rPr>
          <w:rFonts w:hAnsi="ＭＳ 明朝" w:hint="eastAsia"/>
          <w:color w:val="000000"/>
          <w:sz w:val="18"/>
          <w:szCs w:val="18"/>
        </w:rPr>
        <w:t>発注者</w:t>
      </w:r>
      <w:r w:rsidRPr="00F52BAE">
        <w:rPr>
          <w:rFonts w:hAnsi="ＭＳ 明朝"/>
          <w:color w:val="000000"/>
          <w:sz w:val="18"/>
          <w:szCs w:val="18"/>
        </w:rPr>
        <w:t>は、</w:t>
      </w:r>
      <w:r w:rsidRPr="00F52BAE">
        <w:rPr>
          <w:rFonts w:hAnsi="ＭＳ 明朝" w:hint="eastAsia"/>
          <w:color w:val="000000"/>
          <w:sz w:val="18"/>
          <w:szCs w:val="18"/>
        </w:rPr>
        <w:t>受注者</w:t>
      </w:r>
      <w:r w:rsidRPr="00F52BAE">
        <w:rPr>
          <w:rFonts w:hAnsi="ＭＳ 明朝"/>
          <w:color w:val="000000"/>
          <w:sz w:val="18"/>
          <w:szCs w:val="18"/>
        </w:rPr>
        <w:t>（</w:t>
      </w:r>
      <w:r w:rsidRPr="00F52BAE">
        <w:rPr>
          <w:rFonts w:hAnsi="ＭＳ 明朝" w:hint="eastAsia"/>
          <w:color w:val="000000"/>
          <w:sz w:val="18"/>
          <w:szCs w:val="18"/>
        </w:rPr>
        <w:t>受注者</w:t>
      </w:r>
      <w:r w:rsidRPr="00F52BAE">
        <w:rPr>
          <w:rFonts w:hAnsi="ＭＳ 明朝"/>
          <w:color w:val="000000"/>
          <w:sz w:val="18"/>
          <w:szCs w:val="18"/>
        </w:rPr>
        <w:t>が共同企業体の場合はその構成員を含む。以下この条において同じ。）がこの契約に関して、次の各号のいずれかに該当したときは、</w:t>
      </w:r>
      <w:r w:rsidRPr="00F52BAE">
        <w:rPr>
          <w:rFonts w:hAnsi="ＭＳ 明朝" w:hint="eastAsia"/>
          <w:color w:val="000000"/>
          <w:sz w:val="18"/>
          <w:szCs w:val="18"/>
        </w:rPr>
        <w:t>直ちにこの</w:t>
      </w:r>
      <w:r w:rsidRPr="00F52BAE">
        <w:rPr>
          <w:rFonts w:hAnsi="ＭＳ 明朝"/>
          <w:color w:val="000000"/>
          <w:sz w:val="18"/>
          <w:szCs w:val="18"/>
        </w:rPr>
        <w:t>契約を解除することができる。</w:t>
      </w:r>
    </w:p>
    <w:p w:rsidR="005732D2" w:rsidRPr="00F52BAE" w:rsidRDefault="005732D2" w:rsidP="005732D2">
      <w:pPr>
        <w:overflowPunct w:val="0"/>
        <w:autoSpaceDE w:val="0"/>
        <w:autoSpaceDN w:val="0"/>
        <w:spacing w:line="320" w:lineRule="exact"/>
        <w:ind w:left="378" w:hangingChars="210" w:hanging="378"/>
        <w:rPr>
          <w:rFonts w:hAnsi="ＭＳ 明朝"/>
          <w:sz w:val="18"/>
          <w:szCs w:val="18"/>
        </w:rPr>
      </w:pPr>
      <w:r w:rsidRPr="00F52BAE">
        <w:rPr>
          <w:rFonts w:hAnsi="ＭＳ 明朝"/>
          <w:sz w:val="18"/>
          <w:szCs w:val="18"/>
        </w:rPr>
        <w:t xml:space="preserve">　一　公正取引委員会が、</w:t>
      </w:r>
      <w:r w:rsidRPr="00F52BAE">
        <w:rPr>
          <w:rFonts w:hAnsi="ＭＳ 明朝" w:hint="eastAsia"/>
          <w:sz w:val="18"/>
          <w:szCs w:val="18"/>
        </w:rPr>
        <w:t>受注者</w:t>
      </w:r>
      <w:r w:rsidRPr="00F52BAE">
        <w:rPr>
          <w:rFonts w:hAnsi="ＭＳ 明朝"/>
          <w:sz w:val="18"/>
          <w:szCs w:val="18"/>
        </w:rPr>
        <w:t>に違反行為があったとして私的独占の禁止及び公正取引の確保に関する法律（昭和</w:t>
      </w:r>
      <w:r w:rsidRPr="00F52BAE">
        <w:rPr>
          <w:rFonts w:hAnsi="ＭＳ 明朝"/>
          <w:sz w:val="18"/>
          <w:szCs w:val="18"/>
        </w:rPr>
        <w:t>22</w:t>
      </w:r>
      <w:r w:rsidRPr="00F52BAE">
        <w:rPr>
          <w:rFonts w:hAnsi="ＭＳ 明朝"/>
          <w:sz w:val="18"/>
          <w:szCs w:val="18"/>
        </w:rPr>
        <w:t>年法律第</w:t>
      </w:r>
      <w:r w:rsidRPr="00F52BAE">
        <w:rPr>
          <w:rFonts w:hAnsi="ＭＳ 明朝"/>
          <w:sz w:val="18"/>
          <w:szCs w:val="18"/>
        </w:rPr>
        <w:t>54</w:t>
      </w:r>
      <w:r w:rsidRPr="00F52BAE">
        <w:rPr>
          <w:rFonts w:hAnsi="ＭＳ 明朝"/>
          <w:sz w:val="18"/>
          <w:szCs w:val="18"/>
        </w:rPr>
        <w:t>号。以下「独占禁止法」という。）</w:t>
      </w:r>
      <w:r w:rsidRPr="00F52BAE">
        <w:rPr>
          <w:rFonts w:hAnsi="ＭＳ 明朝" w:cs="ＭＳ Ｐゴシック" w:hint="eastAsia"/>
          <w:sz w:val="18"/>
          <w:szCs w:val="18"/>
        </w:rPr>
        <w:t>第７条第１項の規定により措置を命じ、当該命令が確定したとき、又は第７条の２第１項の規定による課徴金の納付を命じ、当該命令が確定したとき。</w:t>
      </w:r>
    </w:p>
    <w:p w:rsidR="005732D2" w:rsidRPr="00F52BAE" w:rsidRDefault="005732D2" w:rsidP="005732D2">
      <w:pPr>
        <w:overflowPunct w:val="0"/>
        <w:autoSpaceDE w:val="0"/>
        <w:autoSpaceDN w:val="0"/>
        <w:spacing w:line="320" w:lineRule="exact"/>
        <w:ind w:left="360" w:hangingChars="200" w:hanging="360"/>
        <w:rPr>
          <w:rFonts w:hAnsi="ＭＳ 明朝"/>
          <w:sz w:val="18"/>
          <w:szCs w:val="18"/>
        </w:rPr>
      </w:pPr>
      <w:r w:rsidRPr="00F52BAE">
        <w:rPr>
          <w:rFonts w:hAnsi="ＭＳ 明朝"/>
          <w:sz w:val="18"/>
          <w:szCs w:val="18"/>
        </w:rPr>
        <w:t xml:space="preserve">　</w:t>
      </w:r>
      <w:r w:rsidRPr="00F52BAE">
        <w:rPr>
          <w:rFonts w:hAnsi="ＭＳ 明朝" w:hint="eastAsia"/>
          <w:sz w:val="18"/>
          <w:szCs w:val="18"/>
        </w:rPr>
        <w:t>二</w:t>
      </w:r>
      <w:r w:rsidRPr="00F52BAE">
        <w:rPr>
          <w:rFonts w:hAnsi="ＭＳ 明朝"/>
          <w:sz w:val="18"/>
          <w:szCs w:val="18"/>
        </w:rPr>
        <w:t xml:space="preserve">　</w:t>
      </w:r>
      <w:r w:rsidRPr="00F52BAE">
        <w:rPr>
          <w:rFonts w:hAnsi="ＭＳ 明朝" w:hint="eastAsia"/>
          <w:sz w:val="18"/>
          <w:szCs w:val="18"/>
        </w:rPr>
        <w:t>受注者</w:t>
      </w:r>
      <w:r w:rsidRPr="00F52BAE">
        <w:rPr>
          <w:rFonts w:hAnsi="ＭＳ 明朝"/>
          <w:sz w:val="18"/>
          <w:szCs w:val="18"/>
        </w:rPr>
        <w:t>（</w:t>
      </w:r>
      <w:r w:rsidRPr="00F52BAE">
        <w:rPr>
          <w:rFonts w:hAnsi="ＭＳ 明朝" w:hint="eastAsia"/>
          <w:sz w:val="18"/>
          <w:szCs w:val="18"/>
        </w:rPr>
        <w:t>受注者</w:t>
      </w:r>
      <w:r w:rsidRPr="00F52BAE">
        <w:rPr>
          <w:rFonts w:hAnsi="ＭＳ 明朝"/>
          <w:sz w:val="18"/>
          <w:szCs w:val="18"/>
        </w:rPr>
        <w:t>が法人の場合にあっては、その役員又はその使用人）が刑法（明治</w:t>
      </w:r>
      <w:r w:rsidRPr="00F52BAE">
        <w:rPr>
          <w:rFonts w:hAnsi="ＭＳ 明朝"/>
          <w:sz w:val="18"/>
          <w:szCs w:val="18"/>
        </w:rPr>
        <w:t>40</w:t>
      </w:r>
      <w:r w:rsidRPr="00F52BAE">
        <w:rPr>
          <w:rFonts w:hAnsi="ＭＳ 明朝"/>
          <w:sz w:val="18"/>
          <w:szCs w:val="18"/>
        </w:rPr>
        <w:t>年法律第</w:t>
      </w:r>
      <w:r w:rsidRPr="00F52BAE">
        <w:rPr>
          <w:rFonts w:hAnsi="ＭＳ 明朝"/>
          <w:sz w:val="18"/>
          <w:szCs w:val="18"/>
        </w:rPr>
        <w:t>45</w:t>
      </w:r>
      <w:r w:rsidRPr="00F52BAE">
        <w:rPr>
          <w:rFonts w:hAnsi="ＭＳ 明朝"/>
          <w:sz w:val="18"/>
          <w:szCs w:val="18"/>
        </w:rPr>
        <w:t>号）第</w:t>
      </w:r>
      <w:r w:rsidRPr="00F52BAE">
        <w:rPr>
          <w:rFonts w:hAnsi="ＭＳ 明朝"/>
          <w:sz w:val="18"/>
          <w:szCs w:val="18"/>
        </w:rPr>
        <w:t>96</w:t>
      </w:r>
      <w:r w:rsidRPr="00F52BAE">
        <w:rPr>
          <w:rFonts w:hAnsi="ＭＳ 明朝"/>
          <w:sz w:val="18"/>
          <w:szCs w:val="18"/>
        </w:rPr>
        <w:t>条の</w:t>
      </w:r>
      <w:r w:rsidRPr="00F52BAE">
        <w:rPr>
          <w:rFonts w:hAnsi="ＭＳ 明朝" w:hint="eastAsia"/>
          <w:sz w:val="18"/>
          <w:szCs w:val="18"/>
        </w:rPr>
        <w:t>６</w:t>
      </w:r>
      <w:r w:rsidRPr="00F52BAE">
        <w:rPr>
          <w:rFonts w:hAnsi="ＭＳ 明朝"/>
          <w:sz w:val="18"/>
          <w:szCs w:val="18"/>
        </w:rPr>
        <w:t>又は第</w:t>
      </w:r>
      <w:r w:rsidRPr="00F52BAE">
        <w:rPr>
          <w:rFonts w:hAnsi="ＭＳ 明朝"/>
          <w:sz w:val="18"/>
          <w:szCs w:val="18"/>
        </w:rPr>
        <w:t>198</w:t>
      </w:r>
      <w:r w:rsidRPr="00F52BAE">
        <w:rPr>
          <w:rFonts w:hAnsi="ＭＳ 明朝"/>
          <w:sz w:val="18"/>
          <w:szCs w:val="18"/>
        </w:rPr>
        <w:t>条</w:t>
      </w:r>
      <w:r w:rsidRPr="00F52BAE">
        <w:rPr>
          <w:rFonts w:hAnsi="ＭＳ 明朝" w:cs="ＭＳ Ｐゴシック" w:hint="eastAsia"/>
          <w:sz w:val="18"/>
          <w:szCs w:val="18"/>
        </w:rPr>
        <w:t>の規定に該当し、</w:t>
      </w:r>
      <w:r w:rsidRPr="00F52BAE">
        <w:rPr>
          <w:rFonts w:hAnsi="ＭＳ 明朝"/>
          <w:sz w:val="18"/>
          <w:szCs w:val="18"/>
        </w:rPr>
        <w:t>刑が確定したとき。</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bookmarkStart w:id="4" w:name="_Hlk32699220"/>
      <w:r w:rsidRPr="00585808">
        <w:rPr>
          <w:rFonts w:hAnsi="ＭＳ 明朝"/>
          <w:b/>
          <w:color w:val="000000"/>
          <w:sz w:val="18"/>
          <w:szCs w:val="18"/>
        </w:rPr>
        <w:t>（発注者の責めに帰すべき事由による場合の解除の制限）</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49</w:t>
      </w:r>
      <w:r w:rsidRPr="00585808">
        <w:rPr>
          <w:rFonts w:hAnsi="ＭＳ 明朝"/>
          <w:b/>
          <w:color w:val="000000"/>
          <w:sz w:val="18"/>
          <w:szCs w:val="18"/>
        </w:rPr>
        <w:t>条</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47</w:t>
      </w:r>
      <w:r w:rsidRPr="00F52BAE">
        <w:rPr>
          <w:rFonts w:hAnsi="ＭＳ 明朝"/>
          <w:color w:val="000000"/>
          <w:sz w:val="18"/>
          <w:szCs w:val="18"/>
        </w:rPr>
        <w:t>条各号又は</w:t>
      </w:r>
      <w:r w:rsidRPr="00F52BAE">
        <w:rPr>
          <w:rFonts w:hAnsi="ＭＳ 明朝" w:hint="eastAsia"/>
          <w:color w:val="000000"/>
          <w:sz w:val="18"/>
          <w:szCs w:val="18"/>
        </w:rPr>
        <w:t>第</w:t>
      </w:r>
      <w:r w:rsidRPr="00F52BAE">
        <w:rPr>
          <w:rFonts w:hAnsi="ＭＳ 明朝" w:hint="eastAsia"/>
          <w:color w:val="000000"/>
          <w:sz w:val="18"/>
          <w:szCs w:val="18"/>
        </w:rPr>
        <w:t>48</w:t>
      </w:r>
      <w:r w:rsidRPr="00F52BAE">
        <w:rPr>
          <w:rFonts w:hAnsi="ＭＳ 明朝"/>
          <w:color w:val="000000"/>
          <w:sz w:val="18"/>
          <w:szCs w:val="18"/>
        </w:rPr>
        <w:t>条各号に定める場合が発注者の責めに帰すべき事由によるものであるときは、発注者は、</w:t>
      </w:r>
      <w:r w:rsidRPr="00F52BAE">
        <w:rPr>
          <w:rFonts w:hAnsi="ＭＳ 明朝" w:hint="eastAsia"/>
          <w:color w:val="000000"/>
          <w:sz w:val="18"/>
          <w:szCs w:val="18"/>
        </w:rPr>
        <w:t>第</w:t>
      </w:r>
      <w:r w:rsidRPr="00F52BAE">
        <w:rPr>
          <w:rFonts w:hAnsi="ＭＳ 明朝" w:hint="eastAsia"/>
          <w:color w:val="000000"/>
          <w:sz w:val="18"/>
          <w:szCs w:val="18"/>
        </w:rPr>
        <w:t>47</w:t>
      </w:r>
      <w:r w:rsidRPr="00F52BAE">
        <w:rPr>
          <w:rFonts w:hAnsi="ＭＳ 明朝" w:hint="eastAsia"/>
          <w:color w:val="000000"/>
          <w:sz w:val="18"/>
          <w:szCs w:val="18"/>
        </w:rPr>
        <w:t>条</w:t>
      </w:r>
      <w:r w:rsidRPr="00F52BAE">
        <w:rPr>
          <w:rFonts w:hAnsi="ＭＳ 明朝" w:hint="eastAsia"/>
          <w:color w:val="000000"/>
          <w:sz w:val="18"/>
          <w:szCs w:val="18"/>
        </w:rPr>
        <w:lastRenderedPageBreak/>
        <w:t>又は第</w:t>
      </w:r>
      <w:r w:rsidRPr="00F52BAE">
        <w:rPr>
          <w:rFonts w:hAnsi="ＭＳ 明朝" w:hint="eastAsia"/>
          <w:color w:val="000000"/>
          <w:sz w:val="18"/>
          <w:szCs w:val="18"/>
        </w:rPr>
        <w:t>48</w:t>
      </w:r>
      <w:r w:rsidRPr="00F52BAE">
        <w:rPr>
          <w:rFonts w:hAnsi="ＭＳ 明朝" w:hint="eastAsia"/>
          <w:color w:val="000000"/>
          <w:sz w:val="18"/>
          <w:szCs w:val="18"/>
        </w:rPr>
        <w:t>条</w:t>
      </w:r>
      <w:r w:rsidRPr="00F52BAE">
        <w:rPr>
          <w:rFonts w:hAnsi="ＭＳ 明朝"/>
          <w:color w:val="000000"/>
          <w:sz w:val="18"/>
          <w:szCs w:val="18"/>
        </w:rPr>
        <w:t>の規定による契約の解除をすることができない。</w:t>
      </w:r>
    </w:p>
    <w:p w:rsidR="005732D2" w:rsidRPr="00585808" w:rsidRDefault="005732D2" w:rsidP="005732D2">
      <w:pPr>
        <w:overflowPunct w:val="0"/>
        <w:autoSpaceDE w:val="0"/>
        <w:autoSpaceDN w:val="0"/>
        <w:spacing w:beforeLines="50" w:before="143" w:line="320" w:lineRule="exact"/>
        <w:ind w:leftChars="100" w:left="210"/>
        <w:rPr>
          <w:rFonts w:hAnsi="ＭＳ 明朝"/>
          <w:b/>
          <w:color w:val="000000"/>
          <w:sz w:val="18"/>
          <w:szCs w:val="18"/>
        </w:rPr>
      </w:pPr>
      <w:r w:rsidRPr="00585808">
        <w:rPr>
          <w:rFonts w:hAnsi="ＭＳ 明朝"/>
          <w:b/>
          <w:color w:val="000000"/>
          <w:sz w:val="18"/>
          <w:szCs w:val="18"/>
        </w:rPr>
        <w:t>（公共工事履行保証証券による保証の請求）</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50</w:t>
      </w:r>
      <w:r w:rsidRPr="00585808">
        <w:rPr>
          <w:rFonts w:hAnsi="ＭＳ 明朝" w:hint="eastAsia"/>
          <w:b/>
          <w:color w:val="000000"/>
          <w:sz w:val="18"/>
          <w:szCs w:val="18"/>
        </w:rPr>
        <w:t>条</w:t>
      </w:r>
      <w:r w:rsidRPr="00F52BAE">
        <w:rPr>
          <w:rFonts w:hAnsi="ＭＳ 明朝" w:hint="eastAsia"/>
          <w:color w:val="000000"/>
          <w:sz w:val="18"/>
          <w:szCs w:val="18"/>
        </w:rPr>
        <w:t xml:space="preserve">　第４条第１項の規定によりこの契約による債務の履行を保証する公共工事履行保証証券による保証が付された場合において、受注者が</w:t>
      </w:r>
      <w:r w:rsidRPr="00F52BAE">
        <w:rPr>
          <w:rFonts w:hAnsi="ＭＳ 明朝"/>
          <w:color w:val="000000"/>
          <w:sz w:val="18"/>
          <w:szCs w:val="18"/>
        </w:rPr>
        <w:t>第</w:t>
      </w:r>
      <w:r w:rsidRPr="00F52BAE">
        <w:rPr>
          <w:rFonts w:hAnsi="ＭＳ 明朝" w:hint="eastAsia"/>
          <w:color w:val="000000"/>
          <w:sz w:val="18"/>
          <w:szCs w:val="18"/>
        </w:rPr>
        <w:t>47</w:t>
      </w:r>
      <w:r w:rsidRPr="00F52BAE">
        <w:rPr>
          <w:rFonts w:hAnsi="ＭＳ 明朝"/>
          <w:color w:val="000000"/>
          <w:sz w:val="18"/>
          <w:szCs w:val="18"/>
        </w:rPr>
        <w:t>条各号又は第</w:t>
      </w:r>
      <w:r w:rsidRPr="00F52BAE">
        <w:rPr>
          <w:rFonts w:hAnsi="ＭＳ 明朝" w:hint="eastAsia"/>
          <w:color w:val="000000"/>
          <w:sz w:val="18"/>
          <w:szCs w:val="18"/>
        </w:rPr>
        <w:t>48</w:t>
      </w:r>
      <w:r w:rsidRPr="00F52BAE">
        <w:rPr>
          <w:rFonts w:hAnsi="ＭＳ 明朝"/>
          <w:color w:val="000000"/>
          <w:sz w:val="18"/>
          <w:szCs w:val="18"/>
        </w:rPr>
        <w:t>条各号のいずれか</w:t>
      </w:r>
      <w:r w:rsidRPr="00F52BAE">
        <w:rPr>
          <w:rFonts w:hAnsi="ＭＳ 明朝" w:hint="eastAsia"/>
          <w:color w:val="000000"/>
          <w:sz w:val="18"/>
          <w:szCs w:val="18"/>
        </w:rPr>
        <w:t>に該当するときは、発注者は、当該公共工事履行保証証券の規定に基づき、保証人に対して、他の建設業者を選定し、工事を完成させるよう請求することができる。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２</w:t>
      </w:r>
      <w:r w:rsidRPr="00F52BAE">
        <w:rPr>
          <w:rFonts w:hAnsi="ＭＳ 明朝"/>
          <w:color w:val="000000"/>
          <w:sz w:val="18"/>
          <w:szCs w:val="18"/>
        </w:rPr>
        <w:t xml:space="preserve"> </w:t>
      </w:r>
      <w:r w:rsidRPr="00F52BAE">
        <w:rPr>
          <w:rFonts w:hAnsi="ＭＳ 明朝"/>
          <w:color w:val="000000"/>
          <w:sz w:val="18"/>
          <w:szCs w:val="18"/>
        </w:rPr>
        <w:t>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一</w:t>
      </w:r>
      <w:r w:rsidRPr="00F52BAE">
        <w:rPr>
          <w:rFonts w:hAnsi="ＭＳ 明朝" w:hint="eastAsia"/>
          <w:color w:val="000000"/>
          <w:sz w:val="18"/>
          <w:szCs w:val="18"/>
        </w:rPr>
        <w:t xml:space="preserve">　</w:t>
      </w:r>
      <w:r w:rsidRPr="00F52BAE">
        <w:rPr>
          <w:rFonts w:hAnsi="ＭＳ 明朝"/>
          <w:color w:val="000000"/>
          <w:sz w:val="18"/>
          <w:szCs w:val="18"/>
        </w:rPr>
        <w:t>請負代金債権（前払金若しくは中間前払金、部分払金又は部分引渡しに係る請負代金として受注者に既に支払われたものを除く。）</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color w:val="000000"/>
          <w:sz w:val="18"/>
          <w:szCs w:val="18"/>
        </w:rPr>
        <w:t>二</w:t>
      </w:r>
      <w:r w:rsidRPr="00F52BAE">
        <w:rPr>
          <w:rFonts w:hAnsi="ＭＳ 明朝" w:hint="eastAsia"/>
          <w:color w:val="000000"/>
          <w:sz w:val="18"/>
          <w:szCs w:val="18"/>
        </w:rPr>
        <w:t xml:space="preserve">　</w:t>
      </w:r>
      <w:r w:rsidRPr="00F52BAE">
        <w:rPr>
          <w:rFonts w:hAnsi="ＭＳ 明朝"/>
          <w:color w:val="000000"/>
          <w:sz w:val="18"/>
          <w:szCs w:val="18"/>
        </w:rPr>
        <w:t>工事完成債務</w:t>
      </w:r>
    </w:p>
    <w:p w:rsidR="005732D2" w:rsidRPr="00F52BAE" w:rsidRDefault="005732D2" w:rsidP="005732D2">
      <w:pPr>
        <w:overflowPunct w:val="0"/>
        <w:autoSpaceDE w:val="0"/>
        <w:autoSpaceDN w:val="0"/>
        <w:spacing w:line="320" w:lineRule="exact"/>
        <w:ind w:leftChars="100" w:left="210"/>
        <w:rPr>
          <w:rFonts w:hAnsi="ＭＳ 明朝"/>
          <w:color w:val="FF0000"/>
          <w:sz w:val="18"/>
          <w:szCs w:val="18"/>
          <w:u w:val="single"/>
        </w:rPr>
      </w:pPr>
      <w:r w:rsidRPr="00F52BAE">
        <w:rPr>
          <w:rFonts w:hAnsi="ＭＳ 明朝"/>
          <w:color w:val="000000"/>
          <w:sz w:val="18"/>
          <w:szCs w:val="18"/>
        </w:rPr>
        <w:t>三</w:t>
      </w:r>
      <w:r w:rsidRPr="00F52BAE">
        <w:rPr>
          <w:rFonts w:hAnsi="ＭＳ 明朝" w:hint="eastAsia"/>
          <w:color w:val="000000"/>
          <w:sz w:val="18"/>
          <w:szCs w:val="18"/>
        </w:rPr>
        <w:t xml:space="preserve">　</w:t>
      </w:r>
      <w:r w:rsidRPr="00F52BAE">
        <w:rPr>
          <w:rFonts w:hAnsi="ＭＳ 明朝"/>
          <w:color w:val="000000"/>
          <w:sz w:val="18"/>
          <w:szCs w:val="18"/>
        </w:rPr>
        <w:t>契約不適合を保証する債務（受注者が施工した出来形部分の契約不適合に係るものを除く。）</w:t>
      </w:r>
    </w:p>
    <w:p w:rsidR="005732D2" w:rsidRPr="00F52BAE" w:rsidRDefault="005732D2" w:rsidP="005732D2">
      <w:pPr>
        <w:overflowPunct w:val="0"/>
        <w:autoSpaceDE w:val="0"/>
        <w:autoSpaceDN w:val="0"/>
        <w:spacing w:line="320" w:lineRule="exact"/>
        <w:ind w:leftChars="100" w:left="210"/>
        <w:rPr>
          <w:rFonts w:hAnsi="ＭＳ 明朝"/>
          <w:color w:val="000000"/>
          <w:sz w:val="18"/>
          <w:szCs w:val="18"/>
        </w:rPr>
      </w:pPr>
      <w:r w:rsidRPr="00F52BAE">
        <w:rPr>
          <w:rFonts w:hAnsi="ＭＳ 明朝"/>
          <w:color w:val="000000"/>
          <w:sz w:val="18"/>
          <w:szCs w:val="18"/>
        </w:rPr>
        <w:t>四</w:t>
      </w:r>
      <w:r w:rsidRPr="00F52BAE">
        <w:rPr>
          <w:rFonts w:hAnsi="ＭＳ 明朝" w:hint="eastAsia"/>
          <w:color w:val="000000"/>
          <w:sz w:val="18"/>
          <w:szCs w:val="18"/>
        </w:rPr>
        <w:t xml:space="preserve">　</w:t>
      </w:r>
      <w:r w:rsidRPr="00F52BAE">
        <w:rPr>
          <w:rFonts w:hAnsi="ＭＳ 明朝"/>
          <w:color w:val="000000"/>
          <w:sz w:val="18"/>
          <w:szCs w:val="18"/>
        </w:rPr>
        <w:t>解除権</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color w:val="000000"/>
          <w:sz w:val="18"/>
          <w:szCs w:val="18"/>
        </w:rPr>
        <w:t>五</w:t>
      </w:r>
      <w:r w:rsidRPr="00F52BAE">
        <w:rPr>
          <w:rFonts w:hAnsi="ＭＳ 明朝" w:hint="eastAsia"/>
          <w:color w:val="000000"/>
          <w:sz w:val="18"/>
          <w:szCs w:val="18"/>
        </w:rPr>
        <w:t xml:space="preserve">　</w:t>
      </w:r>
      <w:r w:rsidRPr="00F52BAE">
        <w:rPr>
          <w:rFonts w:hAnsi="ＭＳ 明朝"/>
          <w:color w:val="000000"/>
          <w:sz w:val="18"/>
          <w:szCs w:val="18"/>
        </w:rPr>
        <w:t>その他この契約に係る一切の権利及び義務（第</w:t>
      </w:r>
      <w:r w:rsidRPr="00F52BAE">
        <w:rPr>
          <w:rFonts w:hAnsi="ＭＳ 明朝" w:hint="eastAsia"/>
          <w:color w:val="000000"/>
          <w:sz w:val="18"/>
          <w:szCs w:val="18"/>
        </w:rPr>
        <w:t>29</w:t>
      </w:r>
      <w:r w:rsidRPr="00F52BAE">
        <w:rPr>
          <w:rFonts w:hAnsi="ＭＳ 明朝"/>
          <w:color w:val="000000"/>
          <w:sz w:val="18"/>
          <w:szCs w:val="18"/>
        </w:rPr>
        <w:t>条の規定により受注者が施工した工事に関して生じた第三者への損害賠償債務を除く。）</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３</w:t>
      </w:r>
      <w:r w:rsidRPr="00F52BAE">
        <w:rPr>
          <w:rFonts w:hAnsi="ＭＳ 明朝"/>
          <w:color w:val="000000"/>
          <w:sz w:val="18"/>
          <w:szCs w:val="18"/>
        </w:rPr>
        <w:t xml:space="preserve"> </w:t>
      </w:r>
      <w:r w:rsidRPr="00F52BAE">
        <w:rPr>
          <w:rFonts w:hAnsi="ＭＳ 明朝"/>
          <w:color w:val="000000"/>
          <w:sz w:val="18"/>
          <w:szCs w:val="18"/>
        </w:rPr>
        <w:t>発注者は、前項の通知を代替履行業者から受けた場合には、代替履行業者が同項各号に規定する受注者の権利及び義務を承継することを承諾する。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color w:val="000000"/>
          <w:sz w:val="18"/>
          <w:szCs w:val="18"/>
        </w:rPr>
        <w:t>４</w:t>
      </w:r>
      <w:r w:rsidRPr="00F52BAE">
        <w:rPr>
          <w:rFonts w:hAnsi="ＭＳ 明朝"/>
          <w:color w:val="000000"/>
          <w:sz w:val="18"/>
          <w:szCs w:val="18"/>
        </w:rPr>
        <w:t xml:space="preserve"> </w:t>
      </w:r>
      <w:r w:rsidRPr="00F52BAE">
        <w:rPr>
          <w:rFonts w:hAnsi="ＭＳ 明朝"/>
          <w:color w:val="000000"/>
          <w:sz w:val="18"/>
          <w:szCs w:val="18"/>
        </w:rPr>
        <w:t>第</w:t>
      </w:r>
      <w:r w:rsidRPr="00F52BAE">
        <w:rPr>
          <w:rFonts w:hAnsi="ＭＳ 明朝" w:hint="eastAsia"/>
          <w:color w:val="000000"/>
          <w:sz w:val="18"/>
          <w:szCs w:val="18"/>
        </w:rPr>
        <w:t>１</w:t>
      </w:r>
      <w:r w:rsidRPr="00F52BAE">
        <w:rPr>
          <w:rFonts w:hAnsi="ＭＳ 明朝"/>
          <w:color w:val="000000"/>
          <w:sz w:val="18"/>
          <w:szCs w:val="18"/>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5732D2" w:rsidRPr="00F52BAE" w:rsidRDefault="005732D2" w:rsidP="005732D2">
      <w:pPr>
        <w:overflowPunct w:val="0"/>
        <w:autoSpaceDE w:val="0"/>
        <w:autoSpaceDN w:val="0"/>
        <w:spacing w:line="320" w:lineRule="exact"/>
        <w:ind w:leftChars="100" w:left="210" w:firstLineChars="200" w:firstLine="360"/>
        <w:rPr>
          <w:rFonts w:hAnsi="ＭＳ 明朝"/>
          <w:color w:val="000000"/>
          <w:sz w:val="18"/>
          <w:szCs w:val="18"/>
        </w:rPr>
      </w:pPr>
      <w:r w:rsidRPr="00F52BAE">
        <w:rPr>
          <w:rFonts w:hAnsi="ＭＳ 明朝" w:hint="eastAsia"/>
          <w:color w:val="000000"/>
          <w:sz w:val="18"/>
          <w:szCs w:val="18"/>
        </w:rPr>
        <w:t>〔注〕本条は、第４条（Ｂ）を使用する場合に使用する。</w:t>
      </w:r>
    </w:p>
    <w:bookmarkEnd w:id="4"/>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（受注者の催告による解除権）</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51</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w:t>
      </w:r>
      <w:r w:rsidRPr="00F52BAE">
        <w:rPr>
          <w:rFonts w:hAnsi="ＭＳ 明朝"/>
          <w:color w:val="000000"/>
          <w:sz w:val="18"/>
          <w:szCs w:val="18"/>
        </w:rPr>
        <w:t>発注者がこの契約に違反したときは、相当の期間を定めてその履行の催告をし、その期間内に履行がないときは、</w:t>
      </w:r>
      <w:r w:rsidRPr="00F52BAE">
        <w:rPr>
          <w:rFonts w:hAnsi="ＭＳ 明朝" w:hint="eastAsia"/>
          <w:color w:val="000000"/>
          <w:sz w:val="18"/>
          <w:szCs w:val="18"/>
        </w:rPr>
        <w:t>この契約を解除することができる。</w:t>
      </w:r>
      <w:r w:rsidRPr="00F52BAE">
        <w:rPr>
          <w:rFonts w:hAnsi="ＭＳ 明朝"/>
          <w:color w:val="000000"/>
          <w:sz w:val="18"/>
          <w:szCs w:val="18"/>
        </w:rPr>
        <w:t>ただし、その期間を経過した時における債務の不履行がこの契約及び取引上の社会通念に照らして軽微であるときは、この限りでない。</w:t>
      </w:r>
    </w:p>
    <w:p w:rsidR="005732D2" w:rsidRPr="00585808" w:rsidRDefault="005732D2" w:rsidP="005732D2">
      <w:pPr>
        <w:overflowPunct w:val="0"/>
        <w:autoSpaceDE w:val="0"/>
        <w:autoSpaceDN w:val="0"/>
        <w:spacing w:beforeLines="50" w:before="143" w:line="320" w:lineRule="exact"/>
        <w:ind w:leftChars="100" w:left="409" w:hangingChars="110" w:hanging="199"/>
        <w:rPr>
          <w:rFonts w:hAnsi="ＭＳ 明朝"/>
          <w:b/>
          <w:color w:val="000000"/>
          <w:sz w:val="18"/>
          <w:szCs w:val="18"/>
        </w:rPr>
      </w:pPr>
      <w:r w:rsidRPr="00585808">
        <w:rPr>
          <w:rFonts w:hAnsi="ＭＳ 明朝"/>
          <w:b/>
          <w:color w:val="000000"/>
          <w:sz w:val="18"/>
          <w:szCs w:val="18"/>
        </w:rPr>
        <w:t>（受注者の催告によらない解除権）</w:t>
      </w:r>
    </w:p>
    <w:p w:rsidR="005732D2" w:rsidRPr="00F52BAE" w:rsidRDefault="005732D2" w:rsidP="005732D2">
      <w:pPr>
        <w:overflowPunct w:val="0"/>
        <w:autoSpaceDE w:val="0"/>
        <w:autoSpaceDN w:val="0"/>
        <w:spacing w:line="320" w:lineRule="exact"/>
        <w:ind w:left="379" w:hangingChars="210" w:hanging="379"/>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52</w:t>
      </w:r>
      <w:r w:rsidRPr="00585808">
        <w:rPr>
          <w:rFonts w:hAnsi="ＭＳ 明朝"/>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受注者は、次の各号のいずれかに該当するときは、直ちにこの契約を解除することができる。</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一　第</w:t>
      </w:r>
      <w:r w:rsidRPr="00F52BAE">
        <w:rPr>
          <w:rFonts w:hAnsi="ＭＳ 明朝" w:hint="eastAsia"/>
          <w:color w:val="000000"/>
          <w:sz w:val="18"/>
          <w:szCs w:val="18"/>
        </w:rPr>
        <w:t>19</w:t>
      </w:r>
      <w:r w:rsidRPr="00F52BAE">
        <w:rPr>
          <w:rFonts w:hAnsi="ＭＳ 明朝" w:hint="eastAsia"/>
          <w:color w:val="000000"/>
          <w:sz w:val="18"/>
          <w:szCs w:val="18"/>
        </w:rPr>
        <w:t>条の規定により設計図書を変更したため請負代金額が３分の２以上減少したとき。</w:t>
      </w:r>
    </w:p>
    <w:p w:rsidR="005732D2" w:rsidRPr="00F52BAE" w:rsidRDefault="005732D2" w:rsidP="005732D2">
      <w:pPr>
        <w:overflowPunct w:val="0"/>
        <w:autoSpaceDE w:val="0"/>
        <w:autoSpaceDN w:val="0"/>
        <w:spacing w:line="320" w:lineRule="exact"/>
        <w:ind w:left="378" w:hangingChars="210" w:hanging="378"/>
        <w:rPr>
          <w:rFonts w:hAnsi="ＭＳ 明朝"/>
          <w:color w:val="000000"/>
          <w:sz w:val="18"/>
          <w:szCs w:val="18"/>
        </w:rPr>
      </w:pPr>
      <w:r w:rsidRPr="00F52BAE">
        <w:rPr>
          <w:rFonts w:hAnsi="ＭＳ 明朝" w:hint="eastAsia"/>
          <w:color w:val="000000"/>
          <w:sz w:val="18"/>
          <w:szCs w:val="18"/>
        </w:rPr>
        <w:t xml:space="preserve">　二　第</w:t>
      </w:r>
      <w:r w:rsidRPr="00F52BAE">
        <w:rPr>
          <w:rFonts w:hAnsi="ＭＳ 明朝" w:hint="eastAsia"/>
          <w:color w:val="000000"/>
          <w:sz w:val="18"/>
          <w:szCs w:val="18"/>
        </w:rPr>
        <w:t>20</w:t>
      </w:r>
      <w:r w:rsidRPr="00F52BAE">
        <w:rPr>
          <w:rFonts w:hAnsi="ＭＳ 明朝" w:hint="eastAsia"/>
          <w:color w:val="000000"/>
          <w:sz w:val="18"/>
          <w:szCs w:val="18"/>
        </w:rPr>
        <w:t>条の規定による工事の施工の中止期間が工期の</w:t>
      </w:r>
      <w:r w:rsidRPr="00F52BAE">
        <w:rPr>
          <w:rFonts w:hAnsi="ＭＳ 明朝" w:hint="eastAsia"/>
          <w:color w:val="000000"/>
          <w:sz w:val="18"/>
          <w:szCs w:val="18"/>
        </w:rPr>
        <w:t>10</w:t>
      </w:r>
      <w:r w:rsidRPr="00F52BAE">
        <w:rPr>
          <w:rFonts w:hAnsi="ＭＳ 明朝" w:hint="eastAsia"/>
          <w:color w:val="000000"/>
          <w:sz w:val="18"/>
          <w:szCs w:val="18"/>
        </w:rPr>
        <w:t>分の５</w:t>
      </w:r>
      <w:r w:rsidRPr="00F52BAE">
        <w:rPr>
          <w:rFonts w:hAnsi="ＭＳ 明朝" w:hint="eastAsia"/>
          <w:color w:val="000000"/>
          <w:sz w:val="18"/>
          <w:szCs w:val="18"/>
        </w:rPr>
        <w:t>(</w:t>
      </w:r>
      <w:r w:rsidRPr="00F52BAE">
        <w:rPr>
          <w:rFonts w:hAnsi="ＭＳ 明朝" w:hint="eastAsia"/>
          <w:color w:val="000000"/>
          <w:sz w:val="18"/>
          <w:szCs w:val="18"/>
        </w:rPr>
        <w:t>工期の</w:t>
      </w:r>
      <w:r w:rsidRPr="00F52BAE">
        <w:rPr>
          <w:rFonts w:hAnsi="ＭＳ 明朝" w:hint="eastAsia"/>
          <w:color w:val="000000"/>
          <w:sz w:val="18"/>
          <w:szCs w:val="18"/>
        </w:rPr>
        <w:t>10</w:t>
      </w:r>
      <w:r w:rsidRPr="00F52BAE">
        <w:rPr>
          <w:rFonts w:hAnsi="ＭＳ 明朝" w:hint="eastAsia"/>
          <w:color w:val="000000"/>
          <w:sz w:val="18"/>
          <w:szCs w:val="18"/>
        </w:rPr>
        <w:t>分の５が６月を超えるときは、６月</w:t>
      </w:r>
      <w:r w:rsidRPr="00F52BAE">
        <w:rPr>
          <w:rFonts w:hAnsi="ＭＳ 明朝" w:hint="eastAsia"/>
          <w:color w:val="000000"/>
          <w:sz w:val="18"/>
          <w:szCs w:val="18"/>
        </w:rPr>
        <w:t>)</w:t>
      </w:r>
      <w:r w:rsidRPr="00F52BAE">
        <w:rPr>
          <w:rFonts w:hAnsi="ＭＳ 明朝" w:hint="eastAsia"/>
          <w:color w:val="000000"/>
          <w:sz w:val="18"/>
          <w:szCs w:val="18"/>
        </w:rPr>
        <w:t>を超えたとき。ただし、中止が工事の一部のみの場合は、その一部を除いた他の部分の工事が完了した後３月を経過しても、なおその中止が解除されないとき。</w:t>
      </w:r>
    </w:p>
    <w:p w:rsidR="005732D2" w:rsidRPr="00585808" w:rsidRDefault="005732D2" w:rsidP="005732D2">
      <w:pPr>
        <w:pStyle w:val="3"/>
        <w:spacing w:beforeLines="50" w:before="143"/>
        <w:ind w:leftChars="100" w:left="219" w:hangingChars="5" w:hanging="9"/>
        <w:rPr>
          <w:b/>
          <w:color w:val="000000"/>
          <w:sz w:val="18"/>
          <w:szCs w:val="18"/>
        </w:rPr>
      </w:pPr>
      <w:r w:rsidRPr="00585808">
        <w:rPr>
          <w:b/>
          <w:color w:val="000000"/>
          <w:sz w:val="18"/>
          <w:szCs w:val="18"/>
        </w:rPr>
        <w:t>（受注者の責めに帰すべき事由による場合の解除の制限）</w:t>
      </w:r>
    </w:p>
    <w:p w:rsidR="005732D2" w:rsidRPr="00F52BAE" w:rsidRDefault="005732D2" w:rsidP="00585808">
      <w:pPr>
        <w:pStyle w:val="3"/>
        <w:ind w:leftChars="0" w:left="181" w:hangingChars="100" w:hanging="181"/>
        <w:rPr>
          <w:color w:val="000000"/>
          <w:sz w:val="18"/>
          <w:szCs w:val="18"/>
        </w:rPr>
      </w:pPr>
      <w:r w:rsidRPr="00585808">
        <w:rPr>
          <w:b/>
          <w:color w:val="000000"/>
          <w:sz w:val="18"/>
          <w:szCs w:val="18"/>
        </w:rPr>
        <w:t>第</w:t>
      </w:r>
      <w:r w:rsidRPr="00585808">
        <w:rPr>
          <w:rFonts w:hint="eastAsia"/>
          <w:b/>
          <w:color w:val="000000"/>
          <w:sz w:val="18"/>
          <w:szCs w:val="18"/>
        </w:rPr>
        <w:t>53</w:t>
      </w:r>
      <w:r w:rsidRPr="00585808">
        <w:rPr>
          <w:b/>
          <w:color w:val="000000"/>
          <w:sz w:val="18"/>
          <w:szCs w:val="18"/>
        </w:rPr>
        <w:t>条</w:t>
      </w:r>
      <w:r w:rsidRPr="00F52BAE">
        <w:rPr>
          <w:rFonts w:hint="eastAsia"/>
          <w:color w:val="000000"/>
          <w:sz w:val="18"/>
          <w:szCs w:val="18"/>
        </w:rPr>
        <w:t xml:space="preserve">　</w:t>
      </w:r>
      <w:r w:rsidRPr="00F52BAE">
        <w:rPr>
          <w:color w:val="000000"/>
          <w:sz w:val="18"/>
          <w:szCs w:val="18"/>
        </w:rPr>
        <w:t>第</w:t>
      </w:r>
      <w:r w:rsidRPr="00F52BAE">
        <w:rPr>
          <w:rFonts w:hint="eastAsia"/>
          <w:color w:val="000000"/>
          <w:sz w:val="18"/>
          <w:szCs w:val="18"/>
        </w:rPr>
        <w:t>51</w:t>
      </w:r>
      <w:r w:rsidRPr="00F52BAE">
        <w:rPr>
          <w:color w:val="000000"/>
          <w:sz w:val="18"/>
          <w:szCs w:val="18"/>
        </w:rPr>
        <w:t>条又は前条各号に定める場合が受注者の責めに帰すべき事由によるものであるときは、受注者は、前</w:t>
      </w:r>
      <w:r w:rsidRPr="00F52BAE">
        <w:rPr>
          <w:rFonts w:hint="eastAsia"/>
          <w:color w:val="000000"/>
          <w:sz w:val="18"/>
          <w:szCs w:val="18"/>
        </w:rPr>
        <w:t>２</w:t>
      </w:r>
      <w:r w:rsidRPr="00F52BAE">
        <w:rPr>
          <w:color w:val="000000"/>
          <w:sz w:val="18"/>
          <w:szCs w:val="18"/>
        </w:rPr>
        <w:t>条の規定による契約の解除をすることができない。</w:t>
      </w:r>
    </w:p>
    <w:p w:rsidR="005732D2" w:rsidRPr="00585808" w:rsidRDefault="005732D2" w:rsidP="005732D2">
      <w:pPr>
        <w:overflowPunct w:val="0"/>
        <w:autoSpaceDE w:val="0"/>
        <w:autoSpaceDN w:val="0"/>
        <w:spacing w:beforeLines="50" w:before="143" w:line="320" w:lineRule="exact"/>
        <w:ind w:left="378" w:hangingChars="210" w:hanging="378"/>
        <w:rPr>
          <w:rFonts w:hAnsi="ＭＳ 明朝"/>
          <w:b/>
          <w:sz w:val="18"/>
          <w:szCs w:val="18"/>
        </w:rPr>
      </w:pPr>
      <w:r w:rsidRPr="00F52BAE">
        <w:rPr>
          <w:rFonts w:hAnsi="ＭＳ 明朝" w:hint="eastAsia"/>
          <w:sz w:val="18"/>
          <w:szCs w:val="18"/>
        </w:rPr>
        <w:t xml:space="preserve">　</w:t>
      </w:r>
      <w:r w:rsidRPr="00585808">
        <w:rPr>
          <w:rFonts w:hAnsi="ＭＳ 明朝" w:hint="eastAsia"/>
          <w:b/>
          <w:sz w:val="18"/>
          <w:szCs w:val="18"/>
        </w:rPr>
        <w:t>（解除に伴う措置）</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54</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２　前項の場合において、検査又は復旧に直接要する費用は、受注者の負担とする。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　第１項の場合において、第</w:t>
      </w:r>
      <w:r w:rsidRPr="00F52BAE">
        <w:rPr>
          <w:rFonts w:hAnsi="ＭＳ 明朝" w:hint="eastAsia"/>
          <w:color w:val="000000"/>
          <w:sz w:val="18"/>
          <w:szCs w:val="18"/>
        </w:rPr>
        <w:t>35</w:t>
      </w:r>
      <w:r w:rsidRPr="00F52BAE">
        <w:rPr>
          <w:rFonts w:hAnsi="ＭＳ 明朝" w:hint="eastAsia"/>
          <w:color w:val="000000"/>
          <w:sz w:val="18"/>
          <w:szCs w:val="18"/>
        </w:rPr>
        <w:t>条（第</w:t>
      </w:r>
      <w:r w:rsidRPr="00F52BAE">
        <w:rPr>
          <w:rFonts w:hAnsi="ＭＳ 明朝" w:hint="eastAsia"/>
          <w:color w:val="000000"/>
          <w:sz w:val="18"/>
          <w:szCs w:val="18"/>
        </w:rPr>
        <w:t>41</w:t>
      </w:r>
      <w:r w:rsidRPr="00F52BAE">
        <w:rPr>
          <w:rFonts w:hAnsi="ＭＳ 明朝" w:hint="eastAsia"/>
          <w:color w:val="000000"/>
          <w:sz w:val="18"/>
          <w:szCs w:val="18"/>
        </w:rPr>
        <w:t>条において準用する場合を含む。）の規定による前払金又は中間前払金があったときは、当該前払金の額及び中間前払金の額（第</w:t>
      </w:r>
      <w:r w:rsidRPr="00F52BAE">
        <w:rPr>
          <w:rFonts w:hAnsi="ＭＳ 明朝" w:hint="eastAsia"/>
          <w:color w:val="000000"/>
          <w:sz w:val="18"/>
          <w:szCs w:val="18"/>
        </w:rPr>
        <w:t>38</w:t>
      </w:r>
      <w:r w:rsidRPr="00F52BAE">
        <w:rPr>
          <w:rFonts w:hAnsi="ＭＳ 明朝" w:hint="eastAsia"/>
          <w:color w:val="000000"/>
          <w:sz w:val="18"/>
          <w:szCs w:val="18"/>
        </w:rPr>
        <w:t>条及び第</w:t>
      </w:r>
      <w:r w:rsidRPr="00F52BAE">
        <w:rPr>
          <w:rFonts w:hAnsi="ＭＳ 明朝" w:hint="eastAsia"/>
          <w:color w:val="000000"/>
          <w:sz w:val="18"/>
          <w:szCs w:val="18"/>
        </w:rPr>
        <w:t>42</w:t>
      </w:r>
      <w:r w:rsidRPr="00F52BAE">
        <w:rPr>
          <w:rFonts w:hAnsi="ＭＳ 明朝" w:hint="eastAsia"/>
          <w:color w:val="000000"/>
          <w:sz w:val="18"/>
          <w:szCs w:val="18"/>
        </w:rPr>
        <w:t>条の規定による部分払をしているときは、その部分払において償却した前払金の額及び中間前払金の額を控除した額）を同項前段の出来形部分に相応する請負代金額から控除する。この</w:t>
      </w:r>
      <w:r w:rsidRPr="00F52BAE">
        <w:rPr>
          <w:rFonts w:hAnsi="ＭＳ 明朝" w:hint="eastAsia"/>
          <w:color w:val="000000"/>
          <w:sz w:val="18"/>
          <w:szCs w:val="18"/>
        </w:rPr>
        <w:lastRenderedPageBreak/>
        <w:t>場合において、受領済みの前払金額及び中間前払金額になお余剰があるときは、受注者は、解除が第</w:t>
      </w:r>
      <w:r w:rsidRPr="00F52BAE">
        <w:rPr>
          <w:rFonts w:hAnsi="ＭＳ 明朝" w:hint="eastAsia"/>
          <w:color w:val="000000"/>
          <w:sz w:val="18"/>
          <w:szCs w:val="18"/>
        </w:rPr>
        <w:t>47</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条の２又は次条第３項の規定によるときにあっては、その余剰額に前払金又は中間前払金の支払いの日から返還の日までの日数に応じ年</w:t>
      </w:r>
      <w:r w:rsidRPr="00F52BAE">
        <w:rPr>
          <w:rFonts w:hAnsi="ＭＳ 明朝" w:hint="eastAsia"/>
          <w:sz w:val="18"/>
          <w:szCs w:val="18"/>
        </w:rPr>
        <w:t>2.5</w:t>
      </w:r>
      <w:r w:rsidRPr="00F52BAE">
        <w:rPr>
          <w:rFonts w:hAnsi="ＭＳ 明朝" w:hint="eastAsia"/>
          <w:color w:val="000000"/>
          <w:sz w:val="18"/>
          <w:szCs w:val="18"/>
        </w:rPr>
        <w:t>ﾊﾟｰｾﾝﾄの割合で計算した額の利息を付した額を、解除が第</w:t>
      </w:r>
      <w:r w:rsidRPr="00F52BAE">
        <w:rPr>
          <w:rFonts w:hAnsi="ＭＳ 明朝" w:hint="eastAsia"/>
          <w:color w:val="000000"/>
          <w:sz w:val="18"/>
          <w:szCs w:val="18"/>
        </w:rPr>
        <w:t>46</w:t>
      </w:r>
      <w:r w:rsidRPr="00F52BAE">
        <w:rPr>
          <w:rFonts w:hAnsi="ＭＳ 明朝" w:hint="eastAsia"/>
          <w:color w:val="000000"/>
          <w:sz w:val="18"/>
          <w:szCs w:val="18"/>
        </w:rPr>
        <w:t>条、第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条の規定によるときにあっては、その余剰額を発注者に返還しなければならない。</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４　受注者は、この契約が</w:t>
      </w:r>
      <w:bookmarkStart w:id="5" w:name="_Hlk32782954"/>
      <w:r w:rsidRPr="00F52BAE">
        <w:rPr>
          <w:rFonts w:hint="eastAsia"/>
          <w:color w:val="000000"/>
          <w:sz w:val="18"/>
          <w:szCs w:val="18"/>
        </w:rPr>
        <w:t>工事の完成前に</w:t>
      </w:r>
      <w:bookmarkEnd w:id="5"/>
      <w:r w:rsidRPr="00F52BAE">
        <w:rPr>
          <w:rFonts w:hint="eastAsia"/>
          <w:color w:val="000000"/>
          <w:sz w:val="18"/>
          <w:szCs w:val="18"/>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5732D2" w:rsidRPr="00F52BAE" w:rsidRDefault="005732D2" w:rsidP="00585808">
      <w:pPr>
        <w:pStyle w:val="3"/>
        <w:ind w:leftChars="0" w:left="180" w:hangingChars="100" w:hanging="180"/>
        <w:rPr>
          <w:color w:val="000000"/>
          <w:sz w:val="18"/>
          <w:szCs w:val="18"/>
        </w:rPr>
      </w:pPr>
      <w:r w:rsidRPr="00F52BAE">
        <w:rPr>
          <w:rFonts w:hint="eastAsia"/>
          <w:color w:val="000000"/>
          <w:sz w:val="18"/>
          <w:szCs w:val="18"/>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　受注者は、この契約が</w:t>
      </w:r>
      <w:r w:rsidRPr="00F52BAE">
        <w:rPr>
          <w:rFonts w:hint="eastAsia"/>
          <w:color w:val="000000"/>
          <w:sz w:val="18"/>
          <w:szCs w:val="18"/>
        </w:rPr>
        <w:t>工事の完成前に</w:t>
      </w:r>
      <w:r w:rsidRPr="00F52BAE">
        <w:rPr>
          <w:rFonts w:hAnsi="ＭＳ 明朝" w:hint="eastAsia"/>
          <w:color w:val="000000"/>
          <w:sz w:val="18"/>
          <w:szCs w:val="18"/>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８　第４項前段及び第５項前段に規定する受注者のとるべき措置の期限、方法等については、この契約の解除が第</w:t>
      </w:r>
      <w:r w:rsidRPr="00F52BAE">
        <w:rPr>
          <w:rFonts w:hAnsi="ＭＳ 明朝" w:hint="eastAsia"/>
          <w:color w:val="000000"/>
          <w:sz w:val="18"/>
          <w:szCs w:val="18"/>
        </w:rPr>
        <w:t>47</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条、第</w:t>
      </w:r>
      <w:r w:rsidRPr="00F52BAE">
        <w:rPr>
          <w:rFonts w:hAnsi="ＭＳ 明朝" w:hint="eastAsia"/>
          <w:color w:val="000000"/>
          <w:sz w:val="18"/>
          <w:szCs w:val="18"/>
        </w:rPr>
        <w:t>48</w:t>
      </w:r>
      <w:r w:rsidRPr="00F52BAE">
        <w:rPr>
          <w:rFonts w:hAnsi="ＭＳ 明朝" w:hint="eastAsia"/>
          <w:color w:val="000000"/>
          <w:sz w:val="18"/>
          <w:szCs w:val="18"/>
        </w:rPr>
        <w:t>条の２又は次条第３項の規定によるときは発注者が定め、第</w:t>
      </w:r>
      <w:r w:rsidRPr="00F52BAE">
        <w:rPr>
          <w:rFonts w:hAnsi="ＭＳ 明朝" w:hint="eastAsia"/>
          <w:color w:val="000000"/>
          <w:sz w:val="18"/>
          <w:szCs w:val="18"/>
        </w:rPr>
        <w:t>46</w:t>
      </w:r>
      <w:r w:rsidRPr="00F52BAE">
        <w:rPr>
          <w:rFonts w:hAnsi="ＭＳ 明朝" w:hint="eastAsia"/>
          <w:color w:val="000000"/>
          <w:sz w:val="18"/>
          <w:szCs w:val="18"/>
        </w:rPr>
        <w:t>条、</w:t>
      </w:r>
      <w:bookmarkStart w:id="6" w:name="_Hlk32783222"/>
      <w:r w:rsidRPr="00F52BAE">
        <w:rPr>
          <w:rFonts w:hAnsi="ＭＳ 明朝" w:hint="eastAsia"/>
          <w:color w:val="000000"/>
          <w:sz w:val="18"/>
          <w:szCs w:val="18"/>
        </w:rPr>
        <w:t>第</w:t>
      </w:r>
      <w:r w:rsidRPr="00F52BAE">
        <w:rPr>
          <w:rFonts w:hAnsi="ＭＳ 明朝" w:hint="eastAsia"/>
          <w:color w:val="000000"/>
          <w:sz w:val="18"/>
          <w:szCs w:val="18"/>
        </w:rPr>
        <w:t>51</w:t>
      </w:r>
      <w:r w:rsidRPr="00F52BAE">
        <w:rPr>
          <w:rFonts w:hAnsi="ＭＳ 明朝" w:hint="eastAsia"/>
          <w:color w:val="000000"/>
          <w:sz w:val="18"/>
          <w:szCs w:val="18"/>
        </w:rPr>
        <w:t>条</w:t>
      </w:r>
      <w:bookmarkEnd w:id="6"/>
      <w:r w:rsidRPr="00F52BAE">
        <w:rPr>
          <w:rFonts w:hAnsi="ＭＳ 明朝" w:hint="eastAsia"/>
          <w:color w:val="000000"/>
          <w:sz w:val="18"/>
          <w:szCs w:val="18"/>
        </w:rPr>
        <w:t>又は第</w:t>
      </w:r>
      <w:r w:rsidRPr="00F52BAE">
        <w:rPr>
          <w:rFonts w:hAnsi="ＭＳ 明朝" w:hint="eastAsia"/>
          <w:color w:val="000000"/>
          <w:sz w:val="18"/>
          <w:szCs w:val="18"/>
        </w:rPr>
        <w:t>52</w:t>
      </w:r>
      <w:r w:rsidRPr="00F52BAE">
        <w:rPr>
          <w:rFonts w:hAnsi="ＭＳ 明朝" w:hint="eastAsia"/>
          <w:color w:val="000000"/>
          <w:sz w:val="18"/>
          <w:szCs w:val="18"/>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rsidR="005732D2" w:rsidRPr="00F52BAE" w:rsidRDefault="005732D2" w:rsidP="005732D2">
      <w:pPr>
        <w:overflowPunct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９</w:t>
      </w:r>
      <w:r w:rsidRPr="00F52BAE">
        <w:rPr>
          <w:rFonts w:hAnsi="ＭＳ 明朝" w:hint="eastAsia"/>
          <w:color w:val="000000"/>
          <w:sz w:val="18"/>
          <w:szCs w:val="18"/>
        </w:rPr>
        <w:t xml:space="preserve"> </w:t>
      </w:r>
      <w:r w:rsidRPr="00F52BAE">
        <w:rPr>
          <w:rFonts w:hAnsi="ＭＳ 明朝" w:hint="eastAsia"/>
          <w:color w:val="000000"/>
          <w:sz w:val="18"/>
          <w:szCs w:val="18"/>
        </w:rPr>
        <w:t>工事の完成後にこの契約が解除された場合は、解除に伴い生じる事項の処理については発注者及び受注者が民法の規定に従って協議して決める。</w:t>
      </w:r>
    </w:p>
    <w:p w:rsidR="005732D2" w:rsidRPr="00585808" w:rsidRDefault="005732D2" w:rsidP="005732D2">
      <w:pPr>
        <w:overflowPunct w:val="0"/>
        <w:autoSpaceDE w:val="0"/>
        <w:autoSpaceDN w:val="0"/>
        <w:spacing w:beforeLines="50" w:before="143" w:line="320" w:lineRule="exact"/>
        <w:ind w:leftChars="100" w:left="219" w:hangingChars="5" w:hanging="9"/>
        <w:rPr>
          <w:rFonts w:hAnsi="ＭＳ 明朝"/>
          <w:b/>
          <w:color w:val="000000"/>
          <w:sz w:val="18"/>
          <w:szCs w:val="18"/>
        </w:rPr>
      </w:pPr>
      <w:r w:rsidRPr="00585808">
        <w:rPr>
          <w:rFonts w:hAnsi="ＭＳ 明朝" w:hint="eastAsia"/>
          <w:b/>
          <w:color w:val="000000"/>
          <w:sz w:val="18"/>
          <w:szCs w:val="18"/>
        </w:rPr>
        <w:t>（発注者の損害賠償請求等）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55</w:t>
      </w:r>
      <w:r w:rsidRPr="00585808">
        <w:rPr>
          <w:rFonts w:hAnsi="ＭＳ 明朝" w:hint="eastAsia"/>
          <w:b/>
          <w:color w:val="000000"/>
          <w:sz w:val="18"/>
          <w:szCs w:val="18"/>
        </w:rPr>
        <w:t>条</w:t>
      </w:r>
      <w:r w:rsidRPr="00F52BAE">
        <w:rPr>
          <w:rFonts w:hAnsi="ＭＳ 明朝" w:hint="eastAsia"/>
          <w:color w:val="000000"/>
          <w:sz w:val="18"/>
          <w:szCs w:val="18"/>
        </w:rPr>
        <w:t xml:space="preserve">　発注者は、受注者が次の各号のいずれかに該当するときは、これによって生じた損害の賠償を請求することができる。</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一　工期内に工事を完成することができないとき。</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二　この工事目的物に契約不適合があるとき。</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 xml:space="preserve">三　</w:t>
      </w:r>
      <w:r w:rsidRPr="00F52BAE">
        <w:rPr>
          <w:rFonts w:hAnsi="ＭＳ 明朝"/>
          <w:sz w:val="18"/>
          <w:szCs w:val="18"/>
        </w:rPr>
        <w:t>第</w:t>
      </w:r>
      <w:r w:rsidRPr="00F52BAE">
        <w:rPr>
          <w:rFonts w:hAnsi="ＭＳ 明朝" w:hint="eastAsia"/>
          <w:sz w:val="18"/>
          <w:szCs w:val="18"/>
        </w:rPr>
        <w:t>47</w:t>
      </w:r>
      <w:r w:rsidRPr="00F52BAE">
        <w:rPr>
          <w:rFonts w:hAnsi="ＭＳ 明朝"/>
          <w:sz w:val="18"/>
          <w:szCs w:val="18"/>
        </w:rPr>
        <w:t>条</w:t>
      </w:r>
      <w:r w:rsidRPr="00F52BAE">
        <w:rPr>
          <w:rFonts w:hAnsi="ＭＳ 明朝" w:hint="eastAsia"/>
          <w:sz w:val="18"/>
          <w:szCs w:val="18"/>
        </w:rPr>
        <w:t>、第</w:t>
      </w:r>
      <w:r w:rsidRPr="00F52BAE">
        <w:rPr>
          <w:rFonts w:hAnsi="ＭＳ 明朝" w:hint="eastAsia"/>
          <w:sz w:val="18"/>
          <w:szCs w:val="18"/>
        </w:rPr>
        <w:t>48</w:t>
      </w:r>
      <w:r w:rsidRPr="00F52BAE">
        <w:rPr>
          <w:rFonts w:hAnsi="ＭＳ 明朝" w:hint="eastAsia"/>
          <w:sz w:val="18"/>
          <w:szCs w:val="18"/>
        </w:rPr>
        <w:t>条</w:t>
      </w:r>
      <w:r w:rsidRPr="00F52BAE">
        <w:rPr>
          <w:rFonts w:hAnsi="ＭＳ 明朝"/>
          <w:sz w:val="18"/>
          <w:szCs w:val="18"/>
        </w:rPr>
        <w:t>又は第</w:t>
      </w:r>
      <w:r w:rsidRPr="00F52BAE">
        <w:rPr>
          <w:rFonts w:hAnsi="ＭＳ 明朝" w:hint="eastAsia"/>
          <w:sz w:val="18"/>
          <w:szCs w:val="18"/>
        </w:rPr>
        <w:t>48</w:t>
      </w:r>
      <w:r w:rsidRPr="00F52BAE">
        <w:rPr>
          <w:rFonts w:hAnsi="ＭＳ 明朝"/>
          <w:sz w:val="18"/>
          <w:szCs w:val="18"/>
        </w:rPr>
        <w:t>条</w:t>
      </w:r>
      <w:r w:rsidRPr="00F52BAE">
        <w:rPr>
          <w:rFonts w:hAnsi="ＭＳ 明朝" w:hint="eastAsia"/>
          <w:sz w:val="18"/>
          <w:szCs w:val="18"/>
        </w:rPr>
        <w:t>の２</w:t>
      </w:r>
      <w:r w:rsidRPr="00F52BAE">
        <w:rPr>
          <w:rFonts w:hAnsi="ＭＳ 明朝" w:hint="eastAsia"/>
          <w:color w:val="000000"/>
          <w:sz w:val="18"/>
          <w:szCs w:val="18"/>
        </w:rPr>
        <w:t>の規定により、工事目的物の完成後にこの契約が解除されたとき。</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四　前３号に掲げる場合のほか、債務の本旨に従った履行をしないとき又は債務の履行が不能であるとき。</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次の各号のいずれかに該当するときは、前項の損害賠償に代えて、受注者は、請負代金額の</w:t>
      </w:r>
      <w:r w:rsidRPr="00F52BAE">
        <w:rPr>
          <w:rFonts w:hAnsi="ＭＳ 明朝" w:hint="eastAsia"/>
          <w:color w:val="000000"/>
          <w:sz w:val="18"/>
          <w:szCs w:val="18"/>
        </w:rPr>
        <w:t>10</w:t>
      </w:r>
      <w:r w:rsidRPr="00F52BAE">
        <w:rPr>
          <w:rFonts w:hAnsi="ＭＳ 明朝" w:hint="eastAsia"/>
          <w:color w:val="000000"/>
          <w:sz w:val="18"/>
          <w:szCs w:val="18"/>
        </w:rPr>
        <w:t>分の１に相当する額を違約金として発注者の指定する期間内に支払わなければならない。</w:t>
      </w:r>
    </w:p>
    <w:p w:rsidR="005732D2" w:rsidRPr="00F52BAE" w:rsidRDefault="005732D2" w:rsidP="005732D2">
      <w:pPr>
        <w:overflowPunct w:val="0"/>
        <w:autoSpaceDE w:val="0"/>
        <w:autoSpaceDN w:val="0"/>
        <w:spacing w:line="320" w:lineRule="exact"/>
        <w:ind w:leftChars="100" w:left="219" w:hangingChars="5" w:hanging="9"/>
        <w:rPr>
          <w:rFonts w:hAnsi="ＭＳ 明朝"/>
          <w:color w:val="000000"/>
          <w:sz w:val="18"/>
          <w:szCs w:val="18"/>
        </w:rPr>
      </w:pPr>
      <w:r w:rsidRPr="00F52BAE">
        <w:rPr>
          <w:rFonts w:hAnsi="ＭＳ 明朝" w:hint="eastAsia"/>
          <w:color w:val="000000"/>
          <w:sz w:val="18"/>
          <w:szCs w:val="18"/>
        </w:rPr>
        <w:t xml:space="preserve">一　</w:t>
      </w:r>
      <w:r w:rsidRPr="00F52BAE">
        <w:rPr>
          <w:rFonts w:hAnsi="ＭＳ 明朝"/>
          <w:sz w:val="18"/>
          <w:szCs w:val="18"/>
        </w:rPr>
        <w:t>第</w:t>
      </w:r>
      <w:r w:rsidRPr="00F52BAE">
        <w:rPr>
          <w:rFonts w:hAnsi="ＭＳ 明朝" w:hint="eastAsia"/>
          <w:sz w:val="18"/>
          <w:szCs w:val="18"/>
        </w:rPr>
        <w:t>47</w:t>
      </w:r>
      <w:r w:rsidRPr="00F52BAE">
        <w:rPr>
          <w:rFonts w:hAnsi="ＭＳ 明朝"/>
          <w:sz w:val="18"/>
          <w:szCs w:val="18"/>
        </w:rPr>
        <w:t>条</w:t>
      </w:r>
      <w:r w:rsidRPr="00F52BAE">
        <w:rPr>
          <w:rFonts w:hAnsi="ＭＳ 明朝" w:hint="eastAsia"/>
          <w:sz w:val="18"/>
          <w:szCs w:val="18"/>
        </w:rPr>
        <w:t>、第</w:t>
      </w:r>
      <w:r w:rsidRPr="00F52BAE">
        <w:rPr>
          <w:rFonts w:hAnsi="ＭＳ 明朝" w:hint="eastAsia"/>
          <w:sz w:val="18"/>
          <w:szCs w:val="18"/>
        </w:rPr>
        <w:t>48</w:t>
      </w:r>
      <w:r w:rsidRPr="00F52BAE">
        <w:rPr>
          <w:rFonts w:hAnsi="ＭＳ 明朝" w:hint="eastAsia"/>
          <w:sz w:val="18"/>
          <w:szCs w:val="18"/>
        </w:rPr>
        <w:t>条</w:t>
      </w:r>
      <w:r w:rsidRPr="00F52BAE">
        <w:rPr>
          <w:rFonts w:hAnsi="ＭＳ 明朝"/>
          <w:sz w:val="18"/>
          <w:szCs w:val="18"/>
        </w:rPr>
        <w:t>又は第</w:t>
      </w:r>
      <w:r w:rsidRPr="00F52BAE">
        <w:rPr>
          <w:rFonts w:hAnsi="ＭＳ 明朝" w:hint="eastAsia"/>
          <w:sz w:val="18"/>
          <w:szCs w:val="18"/>
        </w:rPr>
        <w:t>48</w:t>
      </w:r>
      <w:r w:rsidRPr="00F52BAE">
        <w:rPr>
          <w:rFonts w:hAnsi="ＭＳ 明朝"/>
          <w:sz w:val="18"/>
          <w:szCs w:val="18"/>
        </w:rPr>
        <w:t>条</w:t>
      </w:r>
      <w:r w:rsidRPr="00F52BAE">
        <w:rPr>
          <w:rFonts w:hAnsi="ＭＳ 明朝" w:hint="eastAsia"/>
          <w:sz w:val="18"/>
          <w:szCs w:val="18"/>
        </w:rPr>
        <w:t>の２</w:t>
      </w:r>
      <w:r w:rsidRPr="00F52BAE">
        <w:rPr>
          <w:rFonts w:hAnsi="ＭＳ 明朝" w:hint="eastAsia"/>
          <w:color w:val="000000"/>
          <w:sz w:val="18"/>
          <w:szCs w:val="18"/>
        </w:rPr>
        <w:t>の規定により工事目的物の完成前にこの契約が解除されたとき。</w:t>
      </w:r>
      <w:r w:rsidRPr="00F52BAE">
        <w:rPr>
          <w:rFonts w:hAnsi="ＭＳ 明朝" w:hint="eastAsia"/>
          <w:color w:val="000000"/>
          <w:sz w:val="18"/>
          <w:szCs w:val="18"/>
        </w:rPr>
        <w:t xml:space="preserve"> </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二　工事目的物の完成前に、受注者がその債務の履行を拒否し、又は受注者の責めに帰すべき事由によって受注者の債務について履行不能となったとき。</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３</w:t>
      </w:r>
      <w:r w:rsidRPr="00F52BAE">
        <w:rPr>
          <w:rFonts w:hAnsi="ＭＳ 明朝" w:hint="eastAsia"/>
          <w:color w:val="000000"/>
          <w:sz w:val="18"/>
          <w:szCs w:val="18"/>
        </w:rPr>
        <w:tab/>
      </w:r>
      <w:r w:rsidRPr="00F52BAE">
        <w:rPr>
          <w:rFonts w:hAnsi="ＭＳ 明朝" w:hint="eastAsia"/>
          <w:color w:val="000000"/>
          <w:sz w:val="18"/>
          <w:szCs w:val="18"/>
        </w:rPr>
        <w:t xml:space="preserve">　次の各号に掲げる者がこの契約を解除した場合は、前項第２号に該当する場合とみなす。</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一　受注者について破産手続開始の決定があった場合において、破産法（平成</w:t>
      </w:r>
      <w:r w:rsidRPr="00F52BAE">
        <w:rPr>
          <w:rFonts w:hAnsi="ＭＳ 明朝" w:hint="eastAsia"/>
          <w:color w:val="000000"/>
          <w:sz w:val="18"/>
          <w:szCs w:val="18"/>
        </w:rPr>
        <w:t>16</w:t>
      </w:r>
      <w:r w:rsidRPr="00F52BAE">
        <w:rPr>
          <w:rFonts w:hAnsi="ＭＳ 明朝" w:hint="eastAsia"/>
          <w:color w:val="000000"/>
          <w:sz w:val="18"/>
          <w:szCs w:val="18"/>
        </w:rPr>
        <w:t>年法律第</w:t>
      </w:r>
      <w:r w:rsidRPr="00F52BAE">
        <w:rPr>
          <w:rFonts w:hAnsi="ＭＳ 明朝" w:hint="eastAsia"/>
          <w:color w:val="000000"/>
          <w:sz w:val="18"/>
          <w:szCs w:val="18"/>
        </w:rPr>
        <w:t>75</w:t>
      </w:r>
      <w:r w:rsidRPr="00F52BAE">
        <w:rPr>
          <w:rFonts w:hAnsi="ＭＳ 明朝" w:hint="eastAsia"/>
          <w:color w:val="000000"/>
          <w:sz w:val="18"/>
          <w:szCs w:val="18"/>
        </w:rPr>
        <w:t>号）の規定により選任された破産管財人</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二　受注者について更生手続開始の決定があった場合において、会社更生法（平成</w:t>
      </w:r>
      <w:r w:rsidRPr="00F52BAE">
        <w:rPr>
          <w:rFonts w:hAnsi="ＭＳ 明朝" w:hint="eastAsia"/>
          <w:color w:val="000000"/>
          <w:sz w:val="18"/>
          <w:szCs w:val="18"/>
        </w:rPr>
        <w:t>14</w:t>
      </w:r>
      <w:r w:rsidRPr="00F52BAE">
        <w:rPr>
          <w:rFonts w:hAnsi="ＭＳ 明朝" w:hint="eastAsia"/>
          <w:color w:val="000000"/>
          <w:sz w:val="18"/>
          <w:szCs w:val="18"/>
        </w:rPr>
        <w:t>年法律</w:t>
      </w:r>
      <w:r w:rsidRPr="00F52BAE">
        <w:rPr>
          <w:rFonts w:hAnsi="ＭＳ 明朝" w:hint="eastAsia"/>
          <w:color w:val="000000"/>
          <w:sz w:val="18"/>
          <w:szCs w:val="18"/>
        </w:rPr>
        <w:t>154</w:t>
      </w:r>
      <w:r w:rsidRPr="00F52BAE">
        <w:rPr>
          <w:rFonts w:hAnsi="ＭＳ 明朝" w:hint="eastAsia"/>
          <w:color w:val="000000"/>
          <w:sz w:val="18"/>
          <w:szCs w:val="18"/>
        </w:rPr>
        <w:t>号）の規定により選任された管財人</w:t>
      </w:r>
    </w:p>
    <w:p w:rsidR="005732D2" w:rsidRPr="00F52BAE" w:rsidRDefault="005732D2" w:rsidP="005732D2">
      <w:pPr>
        <w:overflowPunct w:val="0"/>
        <w:autoSpaceDE w:val="0"/>
        <w:autoSpaceDN w:val="0"/>
        <w:spacing w:line="320" w:lineRule="exact"/>
        <w:ind w:leftChars="100" w:left="399" w:hangingChars="105" w:hanging="189"/>
        <w:rPr>
          <w:rFonts w:hAnsi="ＭＳ 明朝"/>
          <w:color w:val="000000"/>
          <w:sz w:val="18"/>
          <w:szCs w:val="18"/>
        </w:rPr>
      </w:pPr>
      <w:r w:rsidRPr="00F52BAE">
        <w:rPr>
          <w:rFonts w:hAnsi="ＭＳ 明朝" w:hint="eastAsia"/>
          <w:color w:val="000000"/>
          <w:sz w:val="18"/>
          <w:szCs w:val="18"/>
        </w:rPr>
        <w:t>三　受注者について再生手続開始の決定があった場合において、民事再生法（平成</w:t>
      </w:r>
      <w:r w:rsidRPr="00F52BAE">
        <w:rPr>
          <w:rFonts w:hAnsi="ＭＳ 明朝" w:hint="eastAsia"/>
          <w:color w:val="000000"/>
          <w:sz w:val="18"/>
          <w:szCs w:val="18"/>
        </w:rPr>
        <w:t>11</w:t>
      </w:r>
      <w:r w:rsidRPr="00F52BAE">
        <w:rPr>
          <w:rFonts w:hAnsi="ＭＳ 明朝" w:hint="eastAsia"/>
          <w:color w:val="000000"/>
          <w:sz w:val="18"/>
          <w:szCs w:val="18"/>
        </w:rPr>
        <w:t>年法律第</w:t>
      </w:r>
      <w:r w:rsidRPr="00F52BAE">
        <w:rPr>
          <w:rFonts w:hAnsi="ＭＳ 明朝" w:hint="eastAsia"/>
          <w:color w:val="000000"/>
          <w:sz w:val="18"/>
          <w:szCs w:val="18"/>
        </w:rPr>
        <w:t>225</w:t>
      </w:r>
      <w:r w:rsidRPr="00F52BAE">
        <w:rPr>
          <w:rFonts w:hAnsi="ＭＳ 明朝" w:hint="eastAsia"/>
          <w:color w:val="000000"/>
          <w:sz w:val="18"/>
          <w:szCs w:val="18"/>
        </w:rPr>
        <w:t>号）の規定により選任された再生債務者等</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４</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lastRenderedPageBreak/>
        <w:t>５</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第１項第１号に該当し、発注者が損害の賠償を請求する場合の請求額は、請負代金額から出来形部分に相応する請負代金額を控除した額につき、遅延日数に応じ、年</w:t>
      </w:r>
      <w:r w:rsidRPr="00F52BAE">
        <w:rPr>
          <w:rFonts w:hAnsi="ＭＳ 明朝" w:hint="eastAsia"/>
          <w:sz w:val="18"/>
          <w:szCs w:val="18"/>
        </w:rPr>
        <w:t>2.5</w:t>
      </w:r>
      <w:r w:rsidRPr="00F52BAE">
        <w:rPr>
          <w:rFonts w:hAnsi="ＭＳ 明朝" w:hint="eastAsia"/>
          <w:color w:val="000000"/>
          <w:sz w:val="18"/>
          <w:szCs w:val="18"/>
        </w:rPr>
        <w:t>ﾊﾟｰｾﾝﾄの割合で計算した額とする。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６</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第２項の場合（第</w:t>
      </w:r>
      <w:r w:rsidRPr="00F52BAE">
        <w:rPr>
          <w:rFonts w:hAnsi="ＭＳ 明朝" w:hint="eastAsia"/>
          <w:color w:val="000000"/>
          <w:sz w:val="18"/>
          <w:szCs w:val="18"/>
        </w:rPr>
        <w:t>48</w:t>
      </w:r>
      <w:r w:rsidRPr="00F52BAE">
        <w:rPr>
          <w:rFonts w:hAnsi="ＭＳ 明朝" w:hint="eastAsia"/>
          <w:color w:val="000000"/>
          <w:sz w:val="18"/>
          <w:szCs w:val="18"/>
        </w:rPr>
        <w:t>条第９号及び第</w:t>
      </w:r>
      <w:r w:rsidRPr="00F52BAE">
        <w:rPr>
          <w:rFonts w:hAnsi="ＭＳ 明朝" w:hint="eastAsia"/>
          <w:color w:val="000000"/>
          <w:sz w:val="18"/>
          <w:szCs w:val="18"/>
        </w:rPr>
        <w:t>11</w:t>
      </w:r>
      <w:r w:rsidRPr="00F52BAE">
        <w:rPr>
          <w:rFonts w:hAnsi="ＭＳ 明朝" w:hint="eastAsia"/>
          <w:color w:val="000000"/>
          <w:sz w:val="18"/>
          <w:szCs w:val="18"/>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sz w:val="18"/>
          <w:szCs w:val="18"/>
        </w:rPr>
      </w:pPr>
      <w:r w:rsidRPr="00585808">
        <w:rPr>
          <w:rFonts w:hAnsi="ＭＳ 明朝"/>
          <w:b/>
          <w:sz w:val="18"/>
          <w:szCs w:val="18"/>
        </w:rPr>
        <w:t>（賠償の</w:t>
      </w:r>
      <w:r w:rsidRPr="00585808">
        <w:rPr>
          <w:rFonts w:hAnsi="ＭＳ 明朝" w:hint="eastAsia"/>
          <w:b/>
          <w:sz w:val="18"/>
          <w:szCs w:val="18"/>
        </w:rPr>
        <w:t>予約</w:t>
      </w:r>
      <w:r w:rsidRPr="00585808">
        <w:rPr>
          <w:rFonts w:hAnsi="ＭＳ 明朝"/>
          <w:b/>
          <w:sz w:val="18"/>
          <w:szCs w:val="18"/>
        </w:rPr>
        <w:t>）</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b/>
          <w:color w:val="000000"/>
          <w:sz w:val="18"/>
          <w:szCs w:val="18"/>
        </w:rPr>
        <w:t>第</w:t>
      </w:r>
      <w:r w:rsidRPr="00585808">
        <w:rPr>
          <w:rFonts w:hAnsi="ＭＳ 明朝" w:hint="eastAsia"/>
          <w:b/>
          <w:color w:val="000000"/>
          <w:sz w:val="18"/>
          <w:szCs w:val="18"/>
        </w:rPr>
        <w:t>55</w:t>
      </w:r>
      <w:r w:rsidRPr="00585808">
        <w:rPr>
          <w:rFonts w:hAnsi="ＭＳ 明朝" w:hint="eastAsia"/>
          <w:b/>
          <w:color w:val="000000"/>
          <w:sz w:val="18"/>
          <w:szCs w:val="18"/>
        </w:rPr>
        <w:t>条の２</w:t>
      </w:r>
      <w:r w:rsidRPr="00F52BAE">
        <w:rPr>
          <w:rFonts w:hAnsi="ＭＳ 明朝"/>
          <w:color w:val="000000"/>
          <w:sz w:val="18"/>
          <w:szCs w:val="18"/>
        </w:rPr>
        <w:t xml:space="preserve">　</w:t>
      </w:r>
      <w:r w:rsidRPr="00F52BAE">
        <w:rPr>
          <w:rFonts w:hAnsi="ＭＳ 明朝" w:hint="eastAsia"/>
          <w:color w:val="000000"/>
          <w:sz w:val="18"/>
          <w:szCs w:val="18"/>
        </w:rPr>
        <w:t>受注者</w:t>
      </w:r>
      <w:r w:rsidRPr="00F52BAE">
        <w:rPr>
          <w:rFonts w:hAnsi="ＭＳ 明朝"/>
          <w:color w:val="000000"/>
          <w:sz w:val="18"/>
          <w:szCs w:val="18"/>
        </w:rPr>
        <w:t>は、第</w:t>
      </w:r>
      <w:r w:rsidRPr="00F52BAE">
        <w:rPr>
          <w:rFonts w:hAnsi="ＭＳ 明朝" w:hint="eastAsia"/>
          <w:color w:val="000000"/>
          <w:sz w:val="18"/>
          <w:szCs w:val="18"/>
        </w:rPr>
        <w:t>48</w:t>
      </w:r>
      <w:r w:rsidRPr="00F52BAE">
        <w:rPr>
          <w:rFonts w:hAnsi="ＭＳ 明朝"/>
          <w:color w:val="000000"/>
          <w:sz w:val="18"/>
          <w:szCs w:val="18"/>
        </w:rPr>
        <w:t>条の２</w:t>
      </w:r>
      <w:r w:rsidRPr="00F52BAE">
        <w:rPr>
          <w:rFonts w:hAnsi="ＭＳ 明朝" w:hint="eastAsia"/>
          <w:color w:val="000000"/>
          <w:sz w:val="18"/>
          <w:szCs w:val="18"/>
        </w:rPr>
        <w:t>の</w:t>
      </w:r>
      <w:r w:rsidRPr="00F52BAE">
        <w:rPr>
          <w:rFonts w:hAnsi="ＭＳ 明朝"/>
          <w:color w:val="000000"/>
          <w:sz w:val="18"/>
          <w:szCs w:val="18"/>
        </w:rPr>
        <w:t>各号のいずれかに該当するときは、</w:t>
      </w:r>
      <w:r w:rsidRPr="00F52BAE">
        <w:rPr>
          <w:rFonts w:hAnsi="ＭＳ 明朝" w:hint="eastAsia"/>
          <w:color w:val="000000"/>
          <w:sz w:val="18"/>
          <w:szCs w:val="18"/>
        </w:rPr>
        <w:t>発注者</w:t>
      </w:r>
      <w:r w:rsidRPr="00F52BAE">
        <w:rPr>
          <w:rFonts w:hAnsi="ＭＳ 明朝"/>
          <w:color w:val="000000"/>
          <w:sz w:val="18"/>
          <w:szCs w:val="18"/>
        </w:rPr>
        <w:t>が契約を解除するか否かを問わず、請負代金額の</w:t>
      </w:r>
      <w:r w:rsidRPr="00F52BAE">
        <w:rPr>
          <w:rFonts w:hAnsi="ＭＳ 明朝"/>
          <w:color w:val="000000"/>
          <w:sz w:val="18"/>
          <w:szCs w:val="18"/>
        </w:rPr>
        <w:t>10</w:t>
      </w:r>
      <w:r w:rsidRPr="00F52BAE">
        <w:rPr>
          <w:rFonts w:hAnsi="ＭＳ 明朝"/>
          <w:color w:val="000000"/>
          <w:sz w:val="18"/>
          <w:szCs w:val="18"/>
        </w:rPr>
        <w:t>分の２に相当する額を賠償金として</w:t>
      </w:r>
      <w:r w:rsidRPr="00F52BAE">
        <w:rPr>
          <w:rFonts w:hAnsi="ＭＳ 明朝" w:hint="eastAsia"/>
          <w:color w:val="000000"/>
          <w:sz w:val="18"/>
          <w:szCs w:val="18"/>
        </w:rPr>
        <w:t>発注者</w:t>
      </w:r>
      <w:r w:rsidRPr="00F52BAE">
        <w:rPr>
          <w:rFonts w:hAnsi="ＭＳ 明朝"/>
          <w:color w:val="000000"/>
          <w:sz w:val="18"/>
          <w:szCs w:val="18"/>
        </w:rPr>
        <w:t>の指定する期間内に支払わなければならない。工事が完成した後も同様とする。ただし、同条の２第１号</w:t>
      </w:r>
      <w:r w:rsidRPr="00F52BAE">
        <w:rPr>
          <w:rFonts w:hAnsi="ＭＳ 明朝" w:hint="eastAsia"/>
          <w:color w:val="000000"/>
          <w:sz w:val="18"/>
          <w:szCs w:val="18"/>
        </w:rPr>
        <w:t>の場合において、命令</w:t>
      </w:r>
      <w:r w:rsidRPr="00F52BAE">
        <w:rPr>
          <w:rFonts w:hAnsi="ＭＳ 明朝"/>
          <w:color w:val="000000"/>
          <w:sz w:val="18"/>
          <w:szCs w:val="18"/>
        </w:rPr>
        <w:t>の対象となる行為が、独占禁止法第２条第９項に基づく不公正な取引方法（昭和</w:t>
      </w:r>
      <w:r w:rsidRPr="00F52BAE">
        <w:rPr>
          <w:rFonts w:hAnsi="ＭＳ 明朝"/>
          <w:color w:val="000000"/>
          <w:sz w:val="18"/>
          <w:szCs w:val="18"/>
        </w:rPr>
        <w:t>57</w:t>
      </w:r>
      <w:r w:rsidRPr="00F52BAE">
        <w:rPr>
          <w:rFonts w:hAnsi="ＭＳ 明朝"/>
          <w:color w:val="000000"/>
          <w:sz w:val="18"/>
          <w:szCs w:val="18"/>
        </w:rPr>
        <w:t>年６月</w:t>
      </w:r>
      <w:r w:rsidRPr="00F52BAE">
        <w:rPr>
          <w:rFonts w:hAnsi="ＭＳ 明朝"/>
          <w:color w:val="000000"/>
          <w:sz w:val="18"/>
          <w:szCs w:val="18"/>
        </w:rPr>
        <w:t>18</w:t>
      </w:r>
      <w:r w:rsidRPr="00F52BAE">
        <w:rPr>
          <w:rFonts w:hAnsi="ＭＳ 明朝"/>
          <w:color w:val="000000"/>
          <w:sz w:val="18"/>
          <w:szCs w:val="18"/>
        </w:rPr>
        <w:t>日公正取引委員会告示第</w:t>
      </w:r>
      <w:r w:rsidRPr="00F52BAE">
        <w:rPr>
          <w:rFonts w:hAnsi="ＭＳ 明朝"/>
          <w:color w:val="000000"/>
          <w:sz w:val="18"/>
          <w:szCs w:val="18"/>
        </w:rPr>
        <w:t>15</w:t>
      </w:r>
      <w:r w:rsidRPr="00F52BAE">
        <w:rPr>
          <w:rFonts w:hAnsi="ＭＳ 明朝"/>
          <w:color w:val="000000"/>
          <w:sz w:val="18"/>
          <w:szCs w:val="18"/>
        </w:rPr>
        <w:t>号）第６項で規定する不当廉売であるとき、その他</w:t>
      </w:r>
      <w:r w:rsidRPr="00F52BAE">
        <w:rPr>
          <w:rFonts w:hAnsi="ＭＳ 明朝" w:hint="eastAsia"/>
          <w:color w:val="000000"/>
          <w:sz w:val="18"/>
          <w:szCs w:val="18"/>
        </w:rPr>
        <w:t>発注者</w:t>
      </w:r>
      <w:r w:rsidRPr="00F52BAE">
        <w:rPr>
          <w:rFonts w:hAnsi="ＭＳ 明朝"/>
          <w:color w:val="000000"/>
          <w:sz w:val="18"/>
          <w:szCs w:val="18"/>
        </w:rPr>
        <w:t>が特に認めるときは、この限りでない。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color w:val="000000"/>
          <w:sz w:val="18"/>
          <w:szCs w:val="18"/>
        </w:rPr>
        <w:t>２　前項の場合において、</w:t>
      </w:r>
      <w:r w:rsidRPr="00F52BAE">
        <w:rPr>
          <w:rFonts w:hAnsi="ＭＳ 明朝" w:hint="eastAsia"/>
          <w:color w:val="000000"/>
          <w:sz w:val="18"/>
          <w:szCs w:val="18"/>
        </w:rPr>
        <w:t>受注者</w:t>
      </w:r>
      <w:r w:rsidRPr="00F52BAE">
        <w:rPr>
          <w:rFonts w:hAnsi="ＭＳ 明朝"/>
          <w:color w:val="000000"/>
          <w:sz w:val="18"/>
          <w:szCs w:val="18"/>
        </w:rPr>
        <w:t>が共同企業体であり、既に解散されているときは、</w:t>
      </w:r>
      <w:r w:rsidRPr="00F52BAE">
        <w:rPr>
          <w:rFonts w:hAnsi="ＭＳ 明朝" w:hint="eastAsia"/>
          <w:color w:val="000000"/>
          <w:sz w:val="18"/>
          <w:szCs w:val="18"/>
        </w:rPr>
        <w:t>発注者</w:t>
      </w:r>
      <w:r w:rsidRPr="00F52BAE">
        <w:rPr>
          <w:rFonts w:hAnsi="ＭＳ 明朝"/>
          <w:color w:val="000000"/>
          <w:sz w:val="18"/>
          <w:szCs w:val="18"/>
        </w:rPr>
        <w:t>は、</w:t>
      </w:r>
      <w:r w:rsidRPr="00F52BAE">
        <w:rPr>
          <w:rFonts w:hAnsi="ＭＳ 明朝" w:hint="eastAsia"/>
          <w:color w:val="000000"/>
          <w:sz w:val="18"/>
          <w:szCs w:val="18"/>
        </w:rPr>
        <w:t>受注者</w:t>
      </w:r>
      <w:r w:rsidRPr="00F52BAE">
        <w:rPr>
          <w:rFonts w:hAnsi="ＭＳ 明朝"/>
          <w:color w:val="000000"/>
          <w:sz w:val="18"/>
          <w:szCs w:val="18"/>
        </w:rPr>
        <w:t>の代表者であった者又は構成員であった者に賠償</w:t>
      </w:r>
      <w:r w:rsidRPr="00F52BAE">
        <w:rPr>
          <w:rFonts w:hAnsi="ＭＳ 明朝"/>
          <w:sz w:val="18"/>
          <w:szCs w:val="18"/>
        </w:rPr>
        <w:t>金の支払いを請求することができる。この場合においては、</w:t>
      </w:r>
      <w:r w:rsidRPr="00F52BAE">
        <w:rPr>
          <w:rFonts w:hAnsi="ＭＳ 明朝" w:hint="eastAsia"/>
          <w:sz w:val="18"/>
          <w:szCs w:val="18"/>
        </w:rPr>
        <w:t>受注者</w:t>
      </w:r>
      <w:r w:rsidRPr="00F52BAE">
        <w:rPr>
          <w:rFonts w:hAnsi="ＭＳ 明朝"/>
          <w:sz w:val="18"/>
          <w:szCs w:val="18"/>
        </w:rPr>
        <w:t>の代表者であった者及び構成員であった者は、共同連帯して前項の額を</w:t>
      </w:r>
      <w:r w:rsidRPr="00F52BAE">
        <w:rPr>
          <w:rFonts w:hAnsi="ＭＳ 明朝" w:hint="eastAsia"/>
          <w:sz w:val="18"/>
          <w:szCs w:val="18"/>
        </w:rPr>
        <w:t>発注者</w:t>
      </w:r>
      <w:r w:rsidRPr="00F52BAE">
        <w:rPr>
          <w:rFonts w:hAnsi="ＭＳ 明朝"/>
          <w:sz w:val="18"/>
          <w:szCs w:val="18"/>
        </w:rPr>
        <w:t>に支払わなければならない。</w:t>
      </w:r>
    </w:p>
    <w:p w:rsidR="005732D2" w:rsidRPr="00F52BAE" w:rsidRDefault="005732D2" w:rsidP="005732D2">
      <w:pPr>
        <w:overflowPunct w:val="0"/>
        <w:autoSpaceDE w:val="0"/>
        <w:autoSpaceDN w:val="0"/>
        <w:spacing w:line="320" w:lineRule="exact"/>
        <w:ind w:left="189" w:hangingChars="105" w:hanging="189"/>
        <w:rPr>
          <w:rFonts w:hAnsi="ＭＳ 明朝"/>
          <w:sz w:val="18"/>
          <w:szCs w:val="18"/>
        </w:rPr>
      </w:pPr>
      <w:r w:rsidRPr="00F52BAE">
        <w:rPr>
          <w:rFonts w:hAnsi="ＭＳ 明朝"/>
          <w:sz w:val="18"/>
          <w:szCs w:val="18"/>
        </w:rPr>
        <w:t>３　第１項の規定は、</w:t>
      </w:r>
      <w:r w:rsidRPr="00F52BAE">
        <w:rPr>
          <w:rFonts w:hAnsi="ＭＳ 明朝" w:hint="eastAsia"/>
          <w:sz w:val="18"/>
          <w:szCs w:val="18"/>
        </w:rPr>
        <w:t>発注者</w:t>
      </w:r>
      <w:r w:rsidRPr="00F52BAE">
        <w:rPr>
          <w:rFonts w:hAnsi="ＭＳ 明朝"/>
          <w:sz w:val="18"/>
          <w:szCs w:val="18"/>
        </w:rPr>
        <w:t>に生じた実際の損害額が同項に規定する賠償金の額を超える場合においては、超過分につき賠償を請求することを妨げるものではない。</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（受注者の損害賠償請求等）</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56</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color w:val="000000"/>
          <w:sz w:val="18"/>
          <w:szCs w:val="18"/>
        </w:rPr>
        <w:t xml:space="preserve"> </w:t>
      </w:r>
      <w:r w:rsidRPr="00F52BAE">
        <w:rPr>
          <w:rFonts w:hAnsi="ＭＳ 明朝" w:hint="eastAsia"/>
          <w:color w:val="000000"/>
          <w:sz w:val="18"/>
          <w:szCs w:val="18"/>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732D2" w:rsidRPr="00F52BAE" w:rsidRDefault="005732D2" w:rsidP="005732D2">
      <w:pPr>
        <w:overflowPunct w:val="0"/>
        <w:autoSpaceDE w:val="0"/>
        <w:autoSpaceDN w:val="0"/>
        <w:spacing w:line="320" w:lineRule="exact"/>
        <w:ind w:firstLineChars="100" w:firstLine="180"/>
        <w:rPr>
          <w:rFonts w:hAnsi="ＭＳ 明朝"/>
          <w:color w:val="000000"/>
          <w:sz w:val="18"/>
          <w:szCs w:val="18"/>
        </w:rPr>
      </w:pPr>
      <w:r w:rsidRPr="00F52BAE">
        <w:rPr>
          <w:rFonts w:hAnsi="ＭＳ 明朝" w:hint="eastAsia"/>
          <w:color w:val="000000"/>
          <w:sz w:val="18"/>
          <w:szCs w:val="18"/>
        </w:rPr>
        <w:t>一　第</w:t>
      </w:r>
      <w:r w:rsidRPr="00F52BAE">
        <w:rPr>
          <w:rFonts w:hAnsi="ＭＳ 明朝" w:hint="eastAsia"/>
          <w:color w:val="000000"/>
          <w:sz w:val="18"/>
          <w:szCs w:val="18"/>
        </w:rPr>
        <w:t>51</w:t>
      </w:r>
      <w:r w:rsidRPr="00F52BAE">
        <w:rPr>
          <w:rFonts w:hAnsi="ＭＳ 明朝" w:hint="eastAsia"/>
          <w:color w:val="000000"/>
          <w:sz w:val="18"/>
          <w:szCs w:val="18"/>
        </w:rPr>
        <w:t>条又は第</w:t>
      </w:r>
      <w:r w:rsidRPr="00F52BAE">
        <w:rPr>
          <w:rFonts w:hAnsi="ＭＳ 明朝" w:hint="eastAsia"/>
          <w:color w:val="000000"/>
          <w:sz w:val="18"/>
          <w:szCs w:val="18"/>
        </w:rPr>
        <w:t>52</w:t>
      </w:r>
      <w:r w:rsidRPr="00F52BAE">
        <w:rPr>
          <w:rFonts w:hAnsi="ＭＳ 明朝" w:hint="eastAsia"/>
          <w:color w:val="000000"/>
          <w:sz w:val="18"/>
          <w:szCs w:val="18"/>
        </w:rPr>
        <w:t>条の規定によりこの契約が解除されたとき。</w:t>
      </w:r>
    </w:p>
    <w:p w:rsidR="005732D2" w:rsidRPr="00F52BAE" w:rsidRDefault="005732D2" w:rsidP="005732D2">
      <w:pPr>
        <w:overflowPunct w:val="0"/>
        <w:autoSpaceDE w:val="0"/>
        <w:autoSpaceDN w:val="0"/>
        <w:spacing w:line="320" w:lineRule="exact"/>
        <w:ind w:leftChars="100" w:left="390" w:hangingChars="100" w:hanging="180"/>
        <w:rPr>
          <w:rFonts w:hAnsi="ＭＳ 明朝"/>
          <w:color w:val="000000"/>
          <w:sz w:val="18"/>
          <w:szCs w:val="18"/>
        </w:rPr>
      </w:pPr>
      <w:r w:rsidRPr="00F52BAE">
        <w:rPr>
          <w:rFonts w:hAnsi="ＭＳ 明朝" w:hint="eastAsia"/>
          <w:color w:val="000000"/>
          <w:sz w:val="18"/>
          <w:szCs w:val="18"/>
        </w:rPr>
        <w:t>二　前号に掲げる場合のほか、債務の本旨に従った履行をしないとき又は債務の履行が不能であるとき。</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w:t>
      </w:r>
      <w:r w:rsidRPr="00F52BAE">
        <w:rPr>
          <w:rFonts w:hAnsi="ＭＳ 明朝" w:hint="eastAsia"/>
          <w:color w:val="000000"/>
          <w:sz w:val="18"/>
          <w:szCs w:val="18"/>
        </w:rPr>
        <w:t xml:space="preserve"> </w:t>
      </w:r>
      <w:r w:rsidRPr="00F52BAE">
        <w:rPr>
          <w:rFonts w:hAnsi="ＭＳ 明朝" w:hint="eastAsia"/>
          <w:color w:val="000000"/>
          <w:sz w:val="18"/>
          <w:szCs w:val="18"/>
        </w:rPr>
        <w:t>第</w:t>
      </w:r>
      <w:r w:rsidRPr="00F52BAE">
        <w:rPr>
          <w:rFonts w:hAnsi="ＭＳ 明朝" w:hint="eastAsia"/>
          <w:color w:val="000000"/>
          <w:sz w:val="18"/>
          <w:szCs w:val="18"/>
        </w:rPr>
        <w:t>33</w:t>
      </w:r>
      <w:r w:rsidRPr="00F52BAE">
        <w:rPr>
          <w:rFonts w:hAnsi="ＭＳ 明朝" w:hint="eastAsia"/>
          <w:color w:val="000000"/>
          <w:sz w:val="18"/>
          <w:szCs w:val="18"/>
        </w:rPr>
        <w:t>条第２項（第</w:t>
      </w:r>
      <w:r w:rsidRPr="00F52BAE">
        <w:rPr>
          <w:rFonts w:hAnsi="ＭＳ 明朝" w:hint="eastAsia"/>
          <w:color w:val="000000"/>
          <w:sz w:val="18"/>
          <w:szCs w:val="18"/>
        </w:rPr>
        <w:t>39</w:t>
      </w:r>
      <w:r w:rsidRPr="00F52BAE">
        <w:rPr>
          <w:rFonts w:hAnsi="ＭＳ 明朝" w:hint="eastAsia"/>
          <w:color w:val="000000"/>
          <w:sz w:val="18"/>
          <w:szCs w:val="18"/>
        </w:rPr>
        <w:t>条において準用する場合を含む。）の規定による請負代金の支払いが遅れた場合においては、受注者は、未受領金額につき、遅延日数に応じ、年</w:t>
      </w:r>
      <w:r w:rsidRPr="00F52BAE">
        <w:rPr>
          <w:rFonts w:hAnsi="ＭＳ 明朝" w:hint="eastAsia"/>
          <w:sz w:val="18"/>
          <w:szCs w:val="18"/>
        </w:rPr>
        <w:t>2.5</w:t>
      </w:r>
      <w:r w:rsidRPr="00F52BAE">
        <w:rPr>
          <w:rFonts w:hAnsi="ＭＳ 明朝" w:hint="eastAsia"/>
          <w:color w:val="000000"/>
          <w:sz w:val="18"/>
          <w:szCs w:val="18"/>
        </w:rPr>
        <w:t>ﾊﾟｰｾﾝﾄの割合で計算した額の遅延利息の支払いを発注者に請求することができる。</w:t>
      </w:r>
    </w:p>
    <w:p w:rsidR="005732D2" w:rsidRPr="00585808" w:rsidRDefault="005732D2" w:rsidP="005732D2">
      <w:pPr>
        <w:overflowPunct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（契約不適合責任期間等）</w:t>
      </w:r>
    </w:p>
    <w:p w:rsidR="005732D2" w:rsidRPr="00F52BAE" w:rsidRDefault="005732D2" w:rsidP="005732D2">
      <w:pPr>
        <w:overflowPunct w:val="0"/>
        <w:autoSpaceDE w:val="0"/>
        <w:autoSpaceDN w:val="0"/>
        <w:spacing w:line="320" w:lineRule="exact"/>
        <w:ind w:left="181" w:hangingChars="100" w:hanging="18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57</w:t>
      </w:r>
      <w:r w:rsidRPr="00585808">
        <w:rPr>
          <w:rFonts w:hAnsi="ＭＳ 明朝" w:hint="eastAsia"/>
          <w:b/>
          <w:color w:val="000000"/>
          <w:sz w:val="18"/>
          <w:szCs w:val="18"/>
        </w:rPr>
        <w:t>条</w:t>
      </w:r>
      <w:r w:rsidRPr="00F52BAE">
        <w:rPr>
          <w:rFonts w:hAnsi="ＭＳ 明朝" w:hint="eastAsia"/>
          <w:color w:val="000000"/>
          <w:sz w:val="18"/>
          <w:szCs w:val="18"/>
        </w:rPr>
        <w:t xml:space="preserve"> </w:t>
      </w:r>
      <w:r w:rsidRPr="00F52BAE">
        <w:rPr>
          <w:rFonts w:hAnsi="ＭＳ 明朝" w:hint="eastAsia"/>
          <w:color w:val="000000"/>
          <w:sz w:val="18"/>
          <w:szCs w:val="18"/>
        </w:rPr>
        <w:t>発注者は、引き渡された工事目的物に関し、第</w:t>
      </w:r>
      <w:r w:rsidRPr="00F52BAE">
        <w:rPr>
          <w:rFonts w:hAnsi="ＭＳ 明朝" w:hint="eastAsia"/>
          <w:color w:val="000000"/>
          <w:sz w:val="18"/>
          <w:szCs w:val="18"/>
        </w:rPr>
        <w:t>32</w:t>
      </w:r>
      <w:r w:rsidRPr="00F52BAE">
        <w:rPr>
          <w:rFonts w:hAnsi="ＭＳ 明朝" w:hint="eastAsia"/>
          <w:color w:val="000000"/>
          <w:sz w:val="18"/>
          <w:szCs w:val="18"/>
        </w:rPr>
        <w:t>条第４項又は第５項（第</w:t>
      </w:r>
      <w:r w:rsidRPr="00F52BAE">
        <w:rPr>
          <w:rFonts w:hAnsi="ＭＳ 明朝" w:hint="eastAsia"/>
          <w:color w:val="000000"/>
          <w:sz w:val="18"/>
          <w:szCs w:val="18"/>
        </w:rPr>
        <w:t>39</w:t>
      </w:r>
      <w:r w:rsidRPr="00F52BAE">
        <w:rPr>
          <w:rFonts w:hAnsi="ＭＳ 明朝" w:hint="eastAsia"/>
          <w:color w:val="000000"/>
          <w:sz w:val="18"/>
          <w:szCs w:val="18"/>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２</w:t>
      </w:r>
      <w:r w:rsidRPr="00F52BAE">
        <w:rPr>
          <w:rFonts w:hAnsi="ＭＳ 明朝" w:hint="eastAsia"/>
          <w:color w:val="000000"/>
          <w:sz w:val="18"/>
          <w:szCs w:val="18"/>
        </w:rPr>
        <w:t xml:space="preserve"> </w:t>
      </w:r>
      <w:r w:rsidRPr="00F52BAE">
        <w:rPr>
          <w:rFonts w:hAnsi="ＭＳ 明朝" w:hint="eastAsia"/>
          <w:color w:val="000000"/>
          <w:sz w:val="18"/>
          <w:szCs w:val="18"/>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３</w:t>
      </w:r>
      <w:r w:rsidRPr="00F52BAE">
        <w:rPr>
          <w:rFonts w:hAnsi="ＭＳ 明朝" w:hint="eastAsia"/>
          <w:color w:val="000000"/>
          <w:sz w:val="18"/>
          <w:szCs w:val="18"/>
        </w:rPr>
        <w:t xml:space="preserve"> </w:t>
      </w:r>
      <w:r w:rsidRPr="00F52BAE">
        <w:rPr>
          <w:rFonts w:hAnsi="ＭＳ 明朝" w:hint="eastAsia"/>
          <w:color w:val="000000"/>
          <w:sz w:val="18"/>
          <w:szCs w:val="18"/>
        </w:rPr>
        <w:t>前２項の請求等は、具体的な契約不適合の内容、請求する損害額の算定の根拠等当該請求等の根拠を示して、受注者の契約不適合責任を問う意思を明確に告げることで行う。</w:t>
      </w:r>
    </w:p>
    <w:p w:rsidR="005732D2" w:rsidRPr="00F52BAE" w:rsidRDefault="005732D2" w:rsidP="005732D2">
      <w:pPr>
        <w:overflowPunct w:val="0"/>
        <w:autoSpaceDE w:val="0"/>
        <w:autoSpaceDN w:val="0"/>
        <w:spacing w:line="320" w:lineRule="exact"/>
        <w:ind w:left="180" w:hangingChars="100" w:hanging="180"/>
        <w:rPr>
          <w:rFonts w:hAnsi="ＭＳ 明朝"/>
          <w:color w:val="FF0000"/>
          <w:sz w:val="18"/>
          <w:szCs w:val="18"/>
          <w:u w:val="single"/>
        </w:rPr>
      </w:pPr>
      <w:r w:rsidRPr="00F52BAE">
        <w:rPr>
          <w:rFonts w:hAnsi="ＭＳ 明朝" w:hint="eastAsia"/>
          <w:color w:val="000000"/>
          <w:sz w:val="18"/>
          <w:szCs w:val="18"/>
        </w:rPr>
        <w:t>４</w:t>
      </w:r>
      <w:r w:rsidRPr="00F52BAE">
        <w:rPr>
          <w:rFonts w:hAnsi="ＭＳ 明朝" w:hint="eastAsia"/>
          <w:color w:val="000000"/>
          <w:sz w:val="18"/>
          <w:szCs w:val="18"/>
        </w:rPr>
        <w:t xml:space="preserve"> </w:t>
      </w:r>
      <w:r w:rsidRPr="00F52BAE">
        <w:rPr>
          <w:rFonts w:hAnsi="ＭＳ 明朝" w:hint="eastAsia"/>
          <w:color w:val="000000"/>
          <w:sz w:val="18"/>
          <w:szCs w:val="18"/>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５</w:t>
      </w:r>
      <w:r w:rsidRPr="00F52BAE">
        <w:rPr>
          <w:rFonts w:hAnsi="ＭＳ 明朝" w:hint="eastAsia"/>
          <w:color w:val="000000"/>
          <w:sz w:val="18"/>
          <w:szCs w:val="18"/>
        </w:rPr>
        <w:t xml:space="preserve"> </w:t>
      </w:r>
      <w:r w:rsidRPr="00F52BAE">
        <w:rPr>
          <w:rFonts w:hAnsi="ＭＳ 明朝" w:hint="eastAsia"/>
          <w:color w:val="000000"/>
          <w:sz w:val="18"/>
          <w:szCs w:val="18"/>
        </w:rPr>
        <w:t>発注者は、第１項又は第２項の請求等を行ったときは、当該請求等の根拠となる契約不適合に関し、民法の消滅時効の範囲で、当該請求等以外に必要と認められる請求等をすることができる。</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６</w:t>
      </w:r>
      <w:r w:rsidRPr="00F52BAE">
        <w:rPr>
          <w:rFonts w:hAnsi="ＭＳ 明朝" w:hint="eastAsia"/>
          <w:color w:val="000000"/>
          <w:sz w:val="18"/>
          <w:szCs w:val="18"/>
        </w:rPr>
        <w:t xml:space="preserve"> </w:t>
      </w:r>
      <w:r w:rsidRPr="00F52BAE">
        <w:rPr>
          <w:rFonts w:hAnsi="ＭＳ 明朝" w:hint="eastAsia"/>
          <w:color w:val="000000"/>
          <w:sz w:val="18"/>
          <w:szCs w:val="18"/>
        </w:rPr>
        <w:t>前各項の規定は、契約不適合が受注者の故意又は重過失により生じたものであるときには適用せず、契約不適合に関する受注者の責任については、民法の定めるところによる。</w:t>
      </w:r>
    </w:p>
    <w:p w:rsidR="005732D2" w:rsidRPr="00F52BAE" w:rsidRDefault="005732D2" w:rsidP="005732D2">
      <w:pPr>
        <w:overflowPunct w:val="0"/>
        <w:autoSpaceDE w:val="0"/>
        <w:autoSpaceDN w:val="0"/>
        <w:spacing w:line="320" w:lineRule="exact"/>
        <w:rPr>
          <w:rFonts w:hAnsi="ＭＳ 明朝"/>
          <w:color w:val="000000"/>
          <w:sz w:val="18"/>
          <w:szCs w:val="18"/>
        </w:rPr>
      </w:pPr>
      <w:r w:rsidRPr="00F52BAE">
        <w:rPr>
          <w:rFonts w:hAnsi="ＭＳ 明朝" w:hint="eastAsia"/>
          <w:color w:val="000000"/>
          <w:sz w:val="18"/>
          <w:szCs w:val="18"/>
        </w:rPr>
        <w:t>７</w:t>
      </w:r>
      <w:r w:rsidRPr="00F52BAE">
        <w:rPr>
          <w:rFonts w:hAnsi="ＭＳ 明朝" w:hint="eastAsia"/>
          <w:color w:val="000000"/>
          <w:sz w:val="18"/>
          <w:szCs w:val="18"/>
        </w:rPr>
        <w:t xml:space="preserve"> </w:t>
      </w:r>
      <w:r w:rsidRPr="00F52BAE">
        <w:rPr>
          <w:rFonts w:hAnsi="ＭＳ 明朝" w:hint="eastAsia"/>
          <w:color w:val="000000"/>
          <w:sz w:val="18"/>
          <w:szCs w:val="18"/>
        </w:rPr>
        <w:t>民法第</w:t>
      </w:r>
      <w:r w:rsidRPr="00F52BAE">
        <w:rPr>
          <w:rFonts w:hAnsi="ＭＳ 明朝" w:hint="eastAsia"/>
          <w:color w:val="000000"/>
          <w:sz w:val="18"/>
          <w:szCs w:val="18"/>
        </w:rPr>
        <w:t>637</w:t>
      </w:r>
      <w:r w:rsidRPr="00F52BAE">
        <w:rPr>
          <w:rFonts w:hAnsi="ＭＳ 明朝" w:hint="eastAsia"/>
          <w:color w:val="000000"/>
          <w:sz w:val="18"/>
          <w:szCs w:val="18"/>
        </w:rPr>
        <w:t>条第１項の規定は、契約不適合責任期間については適用しない。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８</w:t>
      </w:r>
      <w:r w:rsidRPr="00F52BAE">
        <w:rPr>
          <w:rFonts w:hAnsi="ＭＳ 明朝" w:hint="eastAsia"/>
          <w:color w:val="000000"/>
          <w:sz w:val="18"/>
          <w:szCs w:val="18"/>
        </w:rPr>
        <w:t xml:space="preserve"> </w:t>
      </w:r>
      <w:r w:rsidRPr="00F52BAE">
        <w:rPr>
          <w:rFonts w:hAnsi="ＭＳ 明朝" w:hint="eastAsia"/>
          <w:color w:val="000000"/>
          <w:sz w:val="18"/>
          <w:szCs w:val="18"/>
        </w:rPr>
        <w:t>発注者は、工事目的物の引渡しの際に契約不適合があることを知ったときは、第１項の規定にかかわらず、その旨を直ちに</w:t>
      </w:r>
      <w:r w:rsidRPr="00F52BAE">
        <w:rPr>
          <w:rFonts w:hAnsi="ＭＳ 明朝" w:hint="eastAsia"/>
          <w:color w:val="000000"/>
          <w:sz w:val="18"/>
          <w:szCs w:val="18"/>
        </w:rPr>
        <w:lastRenderedPageBreak/>
        <w:t>受注者に通知しなければ、当該契約不適合に関する請求等をすることはできない。ただし、受注者がその契約不適合があることを知っていたときは、この限りでない。</w:t>
      </w:r>
    </w:p>
    <w:p w:rsidR="005732D2" w:rsidRPr="00F52BAE" w:rsidRDefault="005732D2" w:rsidP="005732D2">
      <w:pPr>
        <w:overflowPunct w:val="0"/>
        <w:autoSpaceDE w:val="0"/>
        <w:autoSpaceDN w:val="0"/>
        <w:spacing w:line="320" w:lineRule="exact"/>
        <w:ind w:left="180" w:hangingChars="100" w:hanging="180"/>
        <w:rPr>
          <w:rFonts w:hAnsi="ＭＳ 明朝"/>
          <w:color w:val="000000"/>
          <w:sz w:val="18"/>
          <w:szCs w:val="18"/>
        </w:rPr>
      </w:pPr>
      <w:r w:rsidRPr="00F52BAE">
        <w:rPr>
          <w:rFonts w:hAnsi="ＭＳ 明朝" w:hint="eastAsia"/>
          <w:color w:val="000000"/>
          <w:sz w:val="18"/>
          <w:szCs w:val="18"/>
        </w:rPr>
        <w:t>９</w:t>
      </w:r>
      <w:r w:rsidRPr="00F52BAE">
        <w:rPr>
          <w:rFonts w:hAnsi="ＭＳ 明朝" w:hint="eastAsia"/>
          <w:color w:val="000000"/>
          <w:sz w:val="18"/>
          <w:szCs w:val="18"/>
        </w:rPr>
        <w:t xml:space="preserve"> </w:t>
      </w:r>
      <w:r w:rsidRPr="00F52BAE">
        <w:rPr>
          <w:rFonts w:hAnsi="ＭＳ 明朝" w:hint="eastAsia"/>
          <w:color w:val="000000"/>
          <w:sz w:val="18"/>
          <w:szCs w:val="18"/>
        </w:rPr>
        <w:t>この契約が、住宅の品質確保の促進等に関する法律（平成</w:t>
      </w:r>
      <w:r w:rsidRPr="00F52BAE">
        <w:rPr>
          <w:rFonts w:hAnsi="ＭＳ 明朝" w:hint="eastAsia"/>
          <w:color w:val="000000"/>
          <w:sz w:val="18"/>
          <w:szCs w:val="18"/>
        </w:rPr>
        <w:t>11</w:t>
      </w:r>
      <w:r w:rsidRPr="00F52BAE">
        <w:rPr>
          <w:rFonts w:hAnsi="ＭＳ 明朝" w:hint="eastAsia"/>
          <w:color w:val="000000"/>
          <w:sz w:val="18"/>
          <w:szCs w:val="18"/>
        </w:rPr>
        <w:t>年法律第</w:t>
      </w:r>
      <w:r w:rsidRPr="00F52BAE">
        <w:rPr>
          <w:rFonts w:hAnsi="ＭＳ 明朝" w:hint="eastAsia"/>
          <w:color w:val="000000"/>
          <w:sz w:val="18"/>
          <w:szCs w:val="18"/>
        </w:rPr>
        <w:t>81</w:t>
      </w:r>
      <w:r w:rsidRPr="00F52BAE">
        <w:rPr>
          <w:rFonts w:hAnsi="ＭＳ 明朝" w:hint="eastAsia"/>
          <w:color w:val="000000"/>
          <w:sz w:val="18"/>
          <w:szCs w:val="18"/>
        </w:rPr>
        <w:t>号）第</w:t>
      </w:r>
      <w:r w:rsidRPr="00F52BAE">
        <w:rPr>
          <w:rFonts w:hAnsi="ＭＳ 明朝" w:hint="eastAsia"/>
          <w:color w:val="000000"/>
          <w:sz w:val="18"/>
          <w:szCs w:val="18"/>
        </w:rPr>
        <w:t>94</w:t>
      </w:r>
      <w:r w:rsidRPr="00F52BAE">
        <w:rPr>
          <w:rFonts w:hAnsi="ＭＳ 明朝" w:hint="eastAsia"/>
          <w:color w:val="000000"/>
          <w:sz w:val="18"/>
          <w:szCs w:val="18"/>
        </w:rPr>
        <w:t>条第</w:t>
      </w:r>
      <w:r w:rsidRPr="00F52BAE">
        <w:rPr>
          <w:rFonts w:hAnsi="ＭＳ 明朝" w:hint="eastAsia"/>
          <w:color w:val="000000"/>
          <w:sz w:val="18"/>
          <w:szCs w:val="18"/>
        </w:rPr>
        <w:t>1</w:t>
      </w:r>
      <w:r w:rsidRPr="00F52BAE">
        <w:rPr>
          <w:rFonts w:hAnsi="ＭＳ 明朝" w:hint="eastAsia"/>
          <w:color w:val="000000"/>
          <w:sz w:val="18"/>
          <w:szCs w:val="18"/>
        </w:rPr>
        <w:t>項に規定する住宅新築請負契約である場合には、工事目的物のうち住宅の品質確保の促進等に関する法律施行令（平成</w:t>
      </w:r>
      <w:r w:rsidRPr="00F52BAE">
        <w:rPr>
          <w:rFonts w:hAnsi="ＭＳ 明朝" w:hint="eastAsia"/>
          <w:color w:val="000000"/>
          <w:sz w:val="18"/>
          <w:szCs w:val="18"/>
        </w:rPr>
        <w:t>12</w:t>
      </w:r>
      <w:r w:rsidRPr="00F52BAE">
        <w:rPr>
          <w:rFonts w:hAnsi="ＭＳ 明朝" w:hint="eastAsia"/>
          <w:color w:val="000000"/>
          <w:sz w:val="18"/>
          <w:szCs w:val="18"/>
        </w:rPr>
        <w:t>年政令第</w:t>
      </w:r>
      <w:r w:rsidRPr="00F52BAE">
        <w:rPr>
          <w:rFonts w:hAnsi="ＭＳ 明朝" w:hint="eastAsia"/>
          <w:color w:val="000000"/>
          <w:sz w:val="18"/>
          <w:szCs w:val="18"/>
        </w:rPr>
        <w:t>64</w:t>
      </w:r>
      <w:r w:rsidRPr="00F52BAE">
        <w:rPr>
          <w:rFonts w:hAnsi="ＭＳ 明朝" w:hint="eastAsia"/>
          <w:color w:val="000000"/>
          <w:sz w:val="18"/>
          <w:szCs w:val="18"/>
        </w:rPr>
        <w:t>号）第５条に定める部分の瑕疵（構造耐力又は雨水の浸入に影響のないものを除く。）について請求等を行うことのできる期間は、</w:t>
      </w:r>
      <w:r w:rsidRPr="00F52BAE">
        <w:rPr>
          <w:rFonts w:hAnsi="ＭＳ 明朝" w:hint="eastAsia"/>
          <w:color w:val="000000"/>
          <w:sz w:val="18"/>
          <w:szCs w:val="18"/>
        </w:rPr>
        <w:t>10</w:t>
      </w:r>
      <w:r w:rsidRPr="00F52BAE">
        <w:rPr>
          <w:rFonts w:hAnsi="ＭＳ 明朝" w:hint="eastAsia"/>
          <w:color w:val="000000"/>
          <w:sz w:val="18"/>
          <w:szCs w:val="18"/>
        </w:rPr>
        <w:t>年とする。この場合において、前各項の規定は適用しない。</w:t>
      </w:r>
    </w:p>
    <w:p w:rsidR="005732D2" w:rsidRPr="00F52BAE" w:rsidRDefault="005732D2" w:rsidP="005732D2">
      <w:pPr>
        <w:overflowPunct w:val="0"/>
        <w:autoSpaceDE w:val="0"/>
        <w:autoSpaceDN w:val="0"/>
        <w:spacing w:line="320" w:lineRule="exact"/>
        <w:ind w:left="180" w:hangingChars="100" w:hanging="180"/>
        <w:rPr>
          <w:rFonts w:hAnsi="ＭＳ 明朝"/>
          <w:color w:val="000000"/>
          <w:kern w:val="2"/>
          <w:sz w:val="18"/>
          <w:szCs w:val="18"/>
        </w:rPr>
      </w:pPr>
      <w:r w:rsidRPr="00F52BAE">
        <w:rPr>
          <w:rFonts w:hAnsi="ＭＳ 明朝"/>
          <w:color w:val="000000"/>
          <w:kern w:val="2"/>
          <w:sz w:val="18"/>
          <w:szCs w:val="18"/>
        </w:rPr>
        <w:t>10</w:t>
      </w:r>
      <w:r w:rsidRPr="00F52BAE">
        <w:rPr>
          <w:rFonts w:hAnsi="ＭＳ 明朝"/>
          <w:color w:val="000000"/>
          <w:spacing w:val="43"/>
          <w:kern w:val="2"/>
          <w:sz w:val="18"/>
          <w:szCs w:val="18"/>
        </w:rPr>
        <w:t xml:space="preserve"> </w:t>
      </w:r>
      <w:r w:rsidRPr="00F52BAE">
        <w:rPr>
          <w:rFonts w:hAnsi="ＭＳ 明朝"/>
          <w:color w:val="000000"/>
          <w:kern w:val="2"/>
          <w:sz w:val="18"/>
          <w:szCs w:val="18"/>
        </w:rPr>
        <w:t>引き渡された工事目的物の契約不適合が支給材料の性質又は発注者若しくは監督員の指図に</w:t>
      </w:r>
      <w:r w:rsidRPr="00F52BAE">
        <w:rPr>
          <w:rFonts w:hAnsi="ＭＳ 明朝"/>
          <w:color w:val="000000"/>
          <w:spacing w:val="-1"/>
          <w:kern w:val="2"/>
          <w:sz w:val="18"/>
          <w:szCs w:val="18"/>
        </w:rPr>
        <w:t>より生じたものであるときは、発注者は当該契約不適合を理由として、請求等をすることができない。ただし、受注者がその材料又は指図の不適当であることを知りながらこれを通知しな</w:t>
      </w:r>
      <w:r w:rsidRPr="00F52BAE">
        <w:rPr>
          <w:rFonts w:hAnsi="ＭＳ 明朝"/>
          <w:color w:val="000000"/>
          <w:kern w:val="2"/>
          <w:sz w:val="18"/>
          <w:szCs w:val="18"/>
        </w:rPr>
        <w:t>かったときは、この限りでない。</w:t>
      </w:r>
    </w:p>
    <w:p w:rsidR="005732D2" w:rsidRPr="00F52BAE" w:rsidRDefault="005732D2" w:rsidP="005732D2">
      <w:pPr>
        <w:spacing w:line="300" w:lineRule="exact"/>
        <w:ind w:leftChars="200" w:left="780" w:hangingChars="200" w:hanging="360"/>
        <w:rPr>
          <w:rFonts w:hAnsi="ＭＳ 明朝" w:cs="ＭＳ ゴシック"/>
          <w:kern w:val="2"/>
          <w:sz w:val="18"/>
          <w:szCs w:val="18"/>
        </w:rPr>
      </w:pPr>
      <w:r w:rsidRPr="00F52BAE">
        <w:rPr>
          <w:rFonts w:hAnsi="ＭＳ 明朝" w:hint="eastAsia"/>
          <w:color w:val="000000"/>
          <w:sz w:val="18"/>
          <w:szCs w:val="18"/>
        </w:rPr>
        <w:t>〔注〕</w:t>
      </w:r>
      <w:r w:rsidRPr="00F52BAE">
        <w:rPr>
          <w:rFonts w:hAnsi="ＭＳ 明朝" w:cs="ＭＳ ゴシック"/>
          <w:spacing w:val="-3"/>
          <w:kern w:val="2"/>
          <w:sz w:val="18"/>
          <w:szCs w:val="18"/>
        </w:rPr>
        <w:t>第９項は住宅の品質確保の促進等に関する法律第</w:t>
      </w:r>
      <w:r w:rsidRPr="00F52BAE">
        <w:rPr>
          <w:rFonts w:hAnsi="ＭＳ 明朝" w:cs="ＭＳ ゴシック"/>
          <w:spacing w:val="-3"/>
          <w:kern w:val="2"/>
          <w:sz w:val="18"/>
          <w:szCs w:val="18"/>
        </w:rPr>
        <w:t>94</w:t>
      </w:r>
      <w:r w:rsidRPr="00F52BAE">
        <w:rPr>
          <w:rFonts w:hAnsi="ＭＳ 明朝" w:cs="ＭＳ ゴシック"/>
          <w:spacing w:val="-3"/>
          <w:kern w:val="2"/>
          <w:sz w:val="18"/>
          <w:szCs w:val="18"/>
        </w:rPr>
        <w:t>条第</w:t>
      </w:r>
      <w:r w:rsidRPr="00F52BAE">
        <w:rPr>
          <w:rFonts w:hAnsi="ＭＳ 明朝" w:cs="ＭＳ ゴシック"/>
          <w:spacing w:val="-3"/>
          <w:kern w:val="2"/>
          <w:sz w:val="18"/>
          <w:szCs w:val="18"/>
        </w:rPr>
        <w:t>1</w:t>
      </w:r>
      <w:r w:rsidRPr="00F52BAE">
        <w:rPr>
          <w:rFonts w:hAnsi="ＭＳ 明朝" w:cs="ＭＳ ゴシック"/>
          <w:spacing w:val="-3"/>
          <w:kern w:val="2"/>
          <w:sz w:val="18"/>
          <w:szCs w:val="18"/>
        </w:rPr>
        <w:t>項に規定する</w:t>
      </w:r>
      <w:r w:rsidRPr="00F52BAE">
        <w:rPr>
          <w:rFonts w:hAnsi="ＭＳ 明朝" w:cs="ＭＳ ゴシック"/>
          <w:kern w:val="2"/>
          <w:sz w:val="18"/>
          <w:szCs w:val="18"/>
        </w:rPr>
        <w:t>住宅新築請負契約の場合に使用することとする。</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（火災保険等）</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58</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２　受注者は、前項の規定により保険契約を締結したときは、その証券又はこれに代わるものを直ちに発注者に提示しなければならない。</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color w:val="000000"/>
          <w:sz w:val="18"/>
          <w:szCs w:val="18"/>
        </w:rPr>
        <w:t xml:space="preserve">３　受注者は、工事目的物及び工事材料等を第１項の規定による保険以外の保険に付したときは、直ちにその旨を発注者に通知しなければならない。　</w:t>
      </w:r>
    </w:p>
    <w:p w:rsidR="005732D2" w:rsidRPr="00585808" w:rsidRDefault="005732D2" w:rsidP="005732D2">
      <w:pPr>
        <w:overflowPunct w:val="0"/>
        <w:autoSpaceDE w:val="0"/>
        <w:autoSpaceDN w:val="0"/>
        <w:spacing w:beforeLines="50" w:before="143" w:line="320" w:lineRule="exact"/>
        <w:ind w:firstLineChars="100" w:firstLine="181"/>
        <w:rPr>
          <w:rFonts w:hAnsi="ＭＳ 明朝"/>
          <w:b/>
          <w:color w:val="000000"/>
          <w:sz w:val="18"/>
          <w:szCs w:val="18"/>
        </w:rPr>
      </w:pPr>
      <w:r w:rsidRPr="00585808">
        <w:rPr>
          <w:rFonts w:hAnsi="ＭＳ 明朝" w:hint="eastAsia"/>
          <w:b/>
          <w:color w:val="000000"/>
          <w:sz w:val="18"/>
          <w:szCs w:val="18"/>
        </w:rPr>
        <w:t>（賠償金等の徴収）</w:t>
      </w:r>
    </w:p>
    <w:p w:rsidR="005732D2" w:rsidRPr="00F52BAE" w:rsidRDefault="005732D2" w:rsidP="005732D2">
      <w:pPr>
        <w:overflowPunct w:val="0"/>
        <w:autoSpaceDE w:val="0"/>
        <w:autoSpaceDN w:val="0"/>
        <w:spacing w:line="320" w:lineRule="exact"/>
        <w:ind w:left="190" w:hangingChars="105" w:hanging="190"/>
        <w:rPr>
          <w:rFonts w:hAnsi="ＭＳ 明朝"/>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59</w:t>
      </w:r>
      <w:r w:rsidRPr="00585808">
        <w:rPr>
          <w:rFonts w:hAnsi="ＭＳ 明朝" w:hint="eastAsia"/>
          <w:b/>
          <w:color w:val="000000"/>
          <w:sz w:val="18"/>
          <w:szCs w:val="18"/>
        </w:rPr>
        <w:t>条</w:t>
      </w:r>
      <w:r w:rsidRPr="00F52BAE">
        <w:rPr>
          <w:rFonts w:hAnsi="ＭＳ 明朝" w:hint="eastAsia"/>
          <w:color w:val="000000"/>
          <w:sz w:val="18"/>
          <w:szCs w:val="18"/>
        </w:rPr>
        <w:t xml:space="preserve">　受注者がこの契約に基づく賠償金、損害金又は違約金を発注者の指定する期間内に支払わないときは、発注者は、その支払わない額に発注者の指定する期間を経過した日から請負代金額支払の日まで年</w:t>
      </w:r>
      <w:r w:rsidRPr="00F52BAE">
        <w:rPr>
          <w:rFonts w:hAnsi="ＭＳ 明朝" w:hint="eastAsia"/>
          <w:sz w:val="18"/>
          <w:szCs w:val="18"/>
        </w:rPr>
        <w:t>2.5</w:t>
      </w:r>
      <w:r w:rsidRPr="00F52BAE">
        <w:rPr>
          <w:rFonts w:hAnsi="ＭＳ 明朝" w:hint="eastAsia"/>
          <w:sz w:val="18"/>
          <w:szCs w:val="18"/>
        </w:rPr>
        <w:t>ﾊﾟｰｾﾝﾄの割合で計算した利息を付した額と、発注者の支払うべき請負代金額とを相殺し、なお不足があるときは追徴する。</w:t>
      </w:r>
    </w:p>
    <w:p w:rsidR="005732D2" w:rsidRPr="00F52BAE" w:rsidRDefault="005732D2" w:rsidP="005732D2">
      <w:pPr>
        <w:overflowPunct w:val="0"/>
        <w:autoSpaceDE w:val="0"/>
        <w:autoSpaceDN w:val="0"/>
        <w:spacing w:line="320" w:lineRule="exact"/>
        <w:ind w:left="189" w:hangingChars="105" w:hanging="189"/>
        <w:rPr>
          <w:rFonts w:hAnsi="ＭＳ 明朝"/>
          <w:color w:val="000000"/>
          <w:sz w:val="18"/>
          <w:szCs w:val="18"/>
        </w:rPr>
      </w:pPr>
      <w:r w:rsidRPr="00F52BAE">
        <w:rPr>
          <w:rFonts w:hAnsi="ＭＳ 明朝" w:hint="eastAsia"/>
          <w:sz w:val="18"/>
          <w:szCs w:val="18"/>
        </w:rPr>
        <w:t>２　前項の追徴をする場合には、発注者は、受注者から遅延日数につき年</w:t>
      </w:r>
      <w:r w:rsidRPr="00F52BAE">
        <w:rPr>
          <w:rFonts w:hAnsi="ＭＳ 明朝" w:hint="eastAsia"/>
          <w:sz w:val="18"/>
          <w:szCs w:val="18"/>
        </w:rPr>
        <w:t>2.5</w:t>
      </w:r>
      <w:r w:rsidRPr="00F52BAE">
        <w:rPr>
          <w:rFonts w:hAnsi="ＭＳ 明朝" w:hint="eastAsia"/>
          <w:color w:val="000000"/>
          <w:sz w:val="18"/>
          <w:szCs w:val="18"/>
        </w:rPr>
        <w:t>ﾊﾟｰｾﾝﾄの割合で計算した額の延滞金を徴収する。</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sz w:val="18"/>
          <w:szCs w:val="18"/>
        </w:rPr>
        <w:t xml:space="preserve">　</w:t>
      </w:r>
      <w:r w:rsidRPr="00585808">
        <w:rPr>
          <w:rFonts w:hAnsi="ＭＳ 明朝" w:hint="eastAsia"/>
          <w:b/>
          <w:color w:val="000000"/>
          <w:sz w:val="18"/>
          <w:szCs w:val="18"/>
        </w:rPr>
        <w:t>（あっせん又は調停）</w:t>
      </w:r>
    </w:p>
    <w:p w:rsidR="005732D2" w:rsidRPr="00F52BAE" w:rsidRDefault="005732D2" w:rsidP="005732D2">
      <w:pPr>
        <w:overflowPunct w:val="0"/>
        <w:autoSpaceDE w:val="0"/>
        <w:autoSpaceDN w:val="0"/>
        <w:spacing w:line="320" w:lineRule="exact"/>
        <w:ind w:left="161" w:hangingChars="89" w:hanging="161"/>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60</w:t>
      </w:r>
      <w:r w:rsidRPr="00585808">
        <w:rPr>
          <w:rFonts w:hAnsi="ＭＳ 明朝" w:hint="eastAsia"/>
          <w:b/>
          <w:color w:val="000000"/>
          <w:sz w:val="18"/>
          <w:szCs w:val="18"/>
        </w:rPr>
        <w:t>条</w:t>
      </w:r>
      <w:r w:rsidR="00585808">
        <w:rPr>
          <w:rFonts w:hAnsi="ＭＳ 明朝" w:hint="eastAsia"/>
          <w:color w:val="000000"/>
          <w:sz w:val="18"/>
          <w:szCs w:val="18"/>
        </w:rPr>
        <w:t xml:space="preserve">　</w:t>
      </w:r>
      <w:r w:rsidRPr="00F52BAE">
        <w:rPr>
          <w:rFonts w:hAnsi="ＭＳ 明朝" w:hint="eastAsia"/>
          <w:color w:val="000000"/>
          <w:sz w:val="18"/>
          <w:szCs w:val="18"/>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5732D2" w:rsidRPr="00F52BAE" w:rsidRDefault="005732D2" w:rsidP="00585808">
      <w:pPr>
        <w:overflowPunct w:val="0"/>
        <w:autoSpaceDE w:val="0"/>
        <w:autoSpaceDN w:val="0"/>
        <w:spacing w:line="320" w:lineRule="exact"/>
        <w:ind w:left="160" w:hangingChars="89" w:hanging="160"/>
        <w:rPr>
          <w:rFonts w:hAnsi="ＭＳ 明朝"/>
          <w:color w:val="000000"/>
          <w:sz w:val="18"/>
          <w:szCs w:val="18"/>
        </w:rPr>
      </w:pPr>
      <w:r w:rsidRPr="00F52BAE">
        <w:rPr>
          <w:rFonts w:hAnsi="ＭＳ 明朝" w:hint="eastAsia"/>
          <w:color w:val="000000"/>
          <w:sz w:val="18"/>
          <w:szCs w:val="18"/>
        </w:rPr>
        <w:t>２　前項の規定にかかわらず、現場代理人の職務の執行に関する紛争、監理技術者</w:t>
      </w:r>
      <w:r w:rsidRPr="00F52BAE">
        <w:rPr>
          <w:rFonts w:hAnsi="ＭＳ 明朝" w:hint="eastAsia"/>
          <w:sz w:val="18"/>
          <w:szCs w:val="18"/>
        </w:rPr>
        <w:t>等、</w:t>
      </w:r>
      <w:r w:rsidRPr="00F52BAE">
        <w:rPr>
          <w:rFonts w:hAnsi="ＭＳ 明朝" w:hint="eastAsia"/>
          <w:color w:val="000000"/>
          <w:sz w:val="18"/>
          <w:szCs w:val="18"/>
        </w:rPr>
        <w:t>専門技術者その他受注者が工事を施工するために使用している下請負人、労働者等の工事の施工又は管理に関する紛争及び監督員の職務の執行に関する紛争については、第</w:t>
      </w:r>
      <w:r w:rsidRPr="00F52BAE">
        <w:rPr>
          <w:rFonts w:hAnsi="ＭＳ 明朝" w:hint="eastAsia"/>
          <w:color w:val="000000"/>
          <w:sz w:val="18"/>
          <w:szCs w:val="18"/>
        </w:rPr>
        <w:t>12</w:t>
      </w:r>
      <w:r w:rsidRPr="00F52BAE">
        <w:rPr>
          <w:rFonts w:hAnsi="ＭＳ 明朝" w:hint="eastAsia"/>
          <w:color w:val="000000"/>
          <w:sz w:val="18"/>
          <w:szCs w:val="18"/>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585808">
        <w:rPr>
          <w:rFonts w:hAnsi="ＭＳ 明朝" w:hint="eastAsia"/>
          <w:b/>
          <w:color w:val="000000"/>
          <w:sz w:val="18"/>
          <w:szCs w:val="18"/>
        </w:rPr>
        <w:t xml:space="preserve">　（仲裁）</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61</w:t>
      </w:r>
      <w:r w:rsidRPr="00585808">
        <w:rPr>
          <w:rFonts w:hAnsi="ＭＳ 明朝" w:hint="eastAsia"/>
          <w:b/>
          <w:color w:val="000000"/>
          <w:sz w:val="18"/>
          <w:szCs w:val="18"/>
        </w:rPr>
        <w:t>条</w:t>
      </w:r>
      <w:r w:rsidRPr="00F52BAE">
        <w:rPr>
          <w:rFonts w:hAnsi="ＭＳ 明朝" w:hint="eastAsia"/>
          <w:color w:val="000000"/>
          <w:sz w:val="18"/>
          <w:szCs w:val="18"/>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rsidR="005732D2" w:rsidRPr="00585808" w:rsidRDefault="005732D2" w:rsidP="005732D2">
      <w:pPr>
        <w:overflowPunct w:val="0"/>
        <w:autoSpaceDE w:val="0"/>
        <w:autoSpaceDN w:val="0"/>
        <w:spacing w:beforeLines="50" w:before="143" w:line="320" w:lineRule="exact"/>
        <w:ind w:left="190" w:hangingChars="105" w:hanging="190"/>
        <w:rPr>
          <w:rFonts w:hAnsi="ＭＳ 明朝"/>
          <w:b/>
          <w:color w:val="000000"/>
          <w:sz w:val="18"/>
          <w:szCs w:val="18"/>
        </w:rPr>
      </w:pPr>
      <w:r w:rsidRPr="00585808">
        <w:rPr>
          <w:rFonts w:hAnsi="ＭＳ 明朝" w:hint="eastAsia"/>
          <w:b/>
          <w:color w:val="000000"/>
          <w:sz w:val="18"/>
          <w:szCs w:val="18"/>
        </w:rPr>
        <w:t xml:space="preserve">　（暴力団等からの不当介入に対する報告及び届出の義務）</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62</w:t>
      </w:r>
      <w:r w:rsidRPr="00585808">
        <w:rPr>
          <w:rFonts w:hAnsi="ＭＳ 明朝" w:hint="eastAsia"/>
          <w:b/>
          <w:color w:val="000000"/>
          <w:sz w:val="18"/>
          <w:szCs w:val="18"/>
        </w:rPr>
        <w:t>条</w:t>
      </w:r>
      <w:r w:rsidRPr="00F52BAE">
        <w:rPr>
          <w:rFonts w:hAnsi="ＭＳ 明朝" w:hint="eastAsia"/>
          <w:color w:val="000000"/>
          <w:sz w:val="18"/>
          <w:szCs w:val="18"/>
        </w:rPr>
        <w:t xml:space="preserve">　受注者は、この契約に係る工事の遂行に当たり、暴力団等から不当な要求を受けたときは、遅滞なく発注者に報告するとともに、所轄の警察署に届け出なければならない。</w:t>
      </w:r>
    </w:p>
    <w:p w:rsidR="005732D2" w:rsidRPr="00585808" w:rsidRDefault="005732D2" w:rsidP="005732D2">
      <w:pPr>
        <w:overflowPunct w:val="0"/>
        <w:autoSpaceDE w:val="0"/>
        <w:autoSpaceDN w:val="0"/>
        <w:spacing w:beforeLines="50" w:before="143" w:line="320" w:lineRule="exact"/>
        <w:rPr>
          <w:rFonts w:hAnsi="ＭＳ 明朝"/>
          <w:b/>
          <w:color w:val="000000"/>
          <w:sz w:val="18"/>
          <w:szCs w:val="18"/>
        </w:rPr>
      </w:pPr>
      <w:r w:rsidRPr="00F52BAE">
        <w:rPr>
          <w:rFonts w:hAnsi="ＭＳ 明朝" w:hint="eastAsia"/>
          <w:color w:val="000000"/>
          <w:sz w:val="18"/>
          <w:szCs w:val="18"/>
        </w:rPr>
        <w:t xml:space="preserve">　</w:t>
      </w:r>
      <w:r w:rsidRPr="00585808">
        <w:rPr>
          <w:rFonts w:hAnsi="ＭＳ 明朝" w:hint="eastAsia"/>
          <w:b/>
          <w:color w:val="000000"/>
          <w:sz w:val="18"/>
          <w:szCs w:val="18"/>
        </w:rPr>
        <w:t>（補則）</w:t>
      </w:r>
    </w:p>
    <w:p w:rsidR="005732D2" w:rsidRPr="00F52BAE" w:rsidRDefault="005732D2" w:rsidP="005732D2">
      <w:pPr>
        <w:overflowPunct w:val="0"/>
        <w:autoSpaceDE w:val="0"/>
        <w:autoSpaceDN w:val="0"/>
        <w:spacing w:line="320" w:lineRule="exact"/>
        <w:ind w:left="190" w:hangingChars="105" w:hanging="190"/>
        <w:rPr>
          <w:rFonts w:hAnsi="ＭＳ 明朝"/>
          <w:color w:val="000000"/>
          <w:sz w:val="18"/>
          <w:szCs w:val="18"/>
        </w:rPr>
      </w:pPr>
      <w:r w:rsidRPr="00585808">
        <w:rPr>
          <w:rFonts w:hAnsi="ＭＳ 明朝" w:hint="eastAsia"/>
          <w:b/>
          <w:color w:val="000000"/>
          <w:sz w:val="18"/>
          <w:szCs w:val="18"/>
        </w:rPr>
        <w:t>第</w:t>
      </w:r>
      <w:r w:rsidRPr="00585808">
        <w:rPr>
          <w:rFonts w:hAnsi="ＭＳ 明朝" w:hint="eastAsia"/>
          <w:b/>
          <w:color w:val="000000"/>
          <w:sz w:val="18"/>
          <w:szCs w:val="18"/>
        </w:rPr>
        <w:t>63</w:t>
      </w:r>
      <w:r w:rsidRPr="00585808">
        <w:rPr>
          <w:rFonts w:hAnsi="ＭＳ 明朝" w:hint="eastAsia"/>
          <w:b/>
          <w:color w:val="000000"/>
          <w:sz w:val="18"/>
          <w:szCs w:val="18"/>
        </w:rPr>
        <w:t>条</w:t>
      </w:r>
      <w:r w:rsidRPr="00F52BAE">
        <w:rPr>
          <w:rFonts w:hAnsi="ＭＳ 明朝" w:hint="eastAsia"/>
          <w:color w:val="000000"/>
          <w:sz w:val="18"/>
          <w:szCs w:val="18"/>
        </w:rPr>
        <w:t xml:space="preserve">　この契約書に定めのない事項については、必要に応じて発注者と受注者とが協議して定める。</w:t>
      </w:r>
    </w:p>
    <w:p w:rsidR="004963BF" w:rsidRPr="00F52BAE" w:rsidRDefault="004963BF" w:rsidP="005732D2">
      <w:pPr>
        <w:rPr>
          <w:sz w:val="18"/>
          <w:szCs w:val="18"/>
        </w:rPr>
      </w:pPr>
    </w:p>
    <w:sectPr w:rsidR="004963BF" w:rsidRPr="00F52BAE" w:rsidSect="0053709C">
      <w:footerReference w:type="default" r:id="rId7"/>
      <w:pgSz w:w="11906" w:h="16838"/>
      <w:pgMar w:top="1191" w:right="907" w:bottom="1048" w:left="907" w:header="720" w:footer="574"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BF" w:rsidRDefault="009D6C01">
      <w:r>
        <w:separator/>
      </w:r>
    </w:p>
  </w:endnote>
  <w:endnote w:type="continuationSeparator" w:id="0">
    <w:p w:rsidR="004963BF" w:rsidRDefault="009D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BF" w:rsidRDefault="009D6C01">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68910" cy="154305"/>
              <wp:effectExtent l="0"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3BF" w:rsidRDefault="009D6C01">
                          <w:pPr>
                            <w:pStyle w:val="a8"/>
                          </w:pPr>
                          <w:r>
                            <w:rPr>
                              <w:rStyle w:val="a3"/>
                            </w:rPr>
                            <w:fldChar w:fldCharType="begin"/>
                          </w:r>
                          <w:r>
                            <w:rPr>
                              <w:rStyle w:val="a3"/>
                            </w:rPr>
                            <w:instrText xml:space="preserve"> PAGE </w:instrText>
                          </w:r>
                          <w:r>
                            <w:rPr>
                              <w:rStyle w:val="a3"/>
                            </w:rPr>
                            <w:fldChar w:fldCharType="separate"/>
                          </w:r>
                          <w:r w:rsidR="00CF7534">
                            <w:rPr>
                              <w:rStyle w:val="a3"/>
                              <w:noProof/>
                            </w:rPr>
                            <w:t>19</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3.3pt;height:12.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rn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5oshgh8JWNstfpbPALSHleNhY599w3aJgVNiC8BGc&#10;HO+dH1xHl0heS8G2Qso4sfvdRlp0JFAk2/id0N2lm1TBWelwbEAcVoAj3BH2Atso+rcim+bpelpM&#10;tvPF9STf5rNJcZ0uJmlWrIt5mhf53fZ7IJjlZSMY4+peKD4WYJb/ncCnVhhKJ5Yg6ipczKazQaFL&#10;9u4yyDR+fwqyFR76UYq2wouzEymDrq8Vg7BJ6YmQg538TD8KAjkY/zErsQqC8EMJ+H7XA0oojZ1m&#10;T1APVoNeIC08ImA02n7FqIOGrLD7ciCWYyTfKqip0L2jYUdjNxpEUThaYY/RYG780OUHY8W+AeSh&#10;apW+hbqrRayJZxZAOUygySL504MQuvhyHr2en63VDwAAAP//AwBQSwMEFAAGAAgAAAAhAO84IE3Z&#10;AAAAAwEAAA8AAABkcnMvZG93bnJldi54bWxMj81Ow0AMhO9IvMPKSFwQ3RBVEQrZVNDCDQ79Uc9u&#10;1iQRWW+U3TTp2+Oe4GSNx5r5XKxm16kzDaH1bOBpkYAirrxtuTZw2H88PoMKEdli55kMXCjAqry9&#10;KTC3fuItnXexVhLCIUcDTYx9rnWoGnIYFr4nFu/bDw6jyKHWdsBJwl2n0yTJtMOWpaHBntYNVT+7&#10;0RnINsM4bXn9sDm8f+JXX6fHt8vRmPu7+fUFVKQ5/h3DFV/QoRSmkx/ZBtUZkEfidavES7MM1Enm&#10;cgm6LPR/9vIXAAD//wMAUEsBAi0AFAAGAAgAAAAhALaDOJL+AAAA4QEAABMAAAAAAAAAAAAAAAAA&#10;AAAAAFtDb250ZW50X1R5cGVzXS54bWxQSwECLQAUAAYACAAAACEAOP0h/9YAAACUAQAACwAAAAAA&#10;AAAAAAAAAAAvAQAAX3JlbHMvLnJlbHNQSwECLQAUAAYACAAAACEAEi1q53kCAAD+BAAADgAAAAAA&#10;AAAAAAAAAAAuAgAAZHJzL2Uyb0RvYy54bWxQSwECLQAUAAYACAAAACEA7zggTdkAAAADAQAADwAA&#10;AAAAAAAAAAAAAADTBAAAZHJzL2Rvd25yZXYueG1sUEsFBgAAAAAEAAQA8wAAANkFAAAAAA==&#10;" stroked="f">
              <v:textbox inset="0,0,0,0">
                <w:txbxContent>
                  <w:p w:rsidR="004963BF" w:rsidRDefault="009D6C01">
                    <w:pPr>
                      <w:pStyle w:val="a8"/>
                    </w:pPr>
                    <w:r>
                      <w:rPr>
                        <w:rStyle w:val="a3"/>
                      </w:rPr>
                      <w:fldChar w:fldCharType="begin"/>
                    </w:r>
                    <w:r>
                      <w:rPr>
                        <w:rStyle w:val="a3"/>
                      </w:rPr>
                      <w:instrText xml:space="preserve"> PAGE </w:instrText>
                    </w:r>
                    <w:r>
                      <w:rPr>
                        <w:rStyle w:val="a3"/>
                      </w:rPr>
                      <w:fldChar w:fldCharType="separate"/>
                    </w:r>
                    <w:r w:rsidR="00CF7534">
                      <w:rPr>
                        <w:rStyle w:val="a3"/>
                        <w:noProof/>
                      </w:rPr>
                      <w:t>19</w:t>
                    </w:r>
                    <w:r>
                      <w:rPr>
                        <w:rStyle w:val="a3"/>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BF" w:rsidRDefault="009D6C01">
      <w:r>
        <w:separator/>
      </w:r>
    </w:p>
  </w:footnote>
  <w:footnote w:type="continuationSeparator" w:id="0">
    <w:p w:rsidR="004963BF" w:rsidRDefault="009D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51B8A"/>
    <w:multiLevelType w:val="hybridMultilevel"/>
    <w:tmpl w:val="91DE8800"/>
    <w:lvl w:ilvl="0" w:tplc="FFFFFFFF">
      <w:start w:val="10"/>
      <w:numFmt w:val="decimal"/>
      <w:lvlText w:val="%1"/>
      <w:lvlJc w:val="left"/>
      <w:pPr>
        <w:tabs>
          <w:tab w:val="num" w:pos="559"/>
        </w:tabs>
        <w:ind w:left="559" w:hanging="360"/>
      </w:pPr>
      <w:rPr>
        <w:rFonts w:hint="default"/>
      </w:rPr>
    </w:lvl>
    <w:lvl w:ilvl="1" w:tplc="FFFFFFFF" w:tentative="1">
      <w:start w:val="1"/>
      <w:numFmt w:val="aiueoFullWidth"/>
      <w:lvlText w:val="(%2)"/>
      <w:lvlJc w:val="left"/>
      <w:pPr>
        <w:tabs>
          <w:tab w:val="num" w:pos="1039"/>
        </w:tabs>
        <w:ind w:left="1039" w:hanging="420"/>
      </w:pPr>
    </w:lvl>
    <w:lvl w:ilvl="2" w:tplc="FFFFFFFF" w:tentative="1">
      <w:start w:val="1"/>
      <w:numFmt w:val="decimalEnclosedCircle"/>
      <w:lvlText w:val="%3"/>
      <w:lvlJc w:val="left"/>
      <w:pPr>
        <w:tabs>
          <w:tab w:val="num" w:pos="1459"/>
        </w:tabs>
        <w:ind w:left="1459" w:hanging="420"/>
      </w:pPr>
    </w:lvl>
    <w:lvl w:ilvl="3" w:tplc="FFFFFFFF" w:tentative="1">
      <w:start w:val="1"/>
      <w:numFmt w:val="decimal"/>
      <w:lvlText w:val="%4."/>
      <w:lvlJc w:val="left"/>
      <w:pPr>
        <w:tabs>
          <w:tab w:val="num" w:pos="1879"/>
        </w:tabs>
        <w:ind w:left="1879" w:hanging="420"/>
      </w:pPr>
    </w:lvl>
    <w:lvl w:ilvl="4" w:tplc="FFFFFFFF" w:tentative="1">
      <w:start w:val="1"/>
      <w:numFmt w:val="aiueoFullWidth"/>
      <w:lvlText w:val="(%5)"/>
      <w:lvlJc w:val="left"/>
      <w:pPr>
        <w:tabs>
          <w:tab w:val="num" w:pos="2299"/>
        </w:tabs>
        <w:ind w:left="2299" w:hanging="420"/>
      </w:pPr>
    </w:lvl>
    <w:lvl w:ilvl="5" w:tplc="FFFFFFFF" w:tentative="1">
      <w:start w:val="1"/>
      <w:numFmt w:val="decimalEnclosedCircle"/>
      <w:lvlText w:val="%6"/>
      <w:lvlJc w:val="left"/>
      <w:pPr>
        <w:tabs>
          <w:tab w:val="num" w:pos="2719"/>
        </w:tabs>
        <w:ind w:left="2719" w:hanging="420"/>
      </w:pPr>
    </w:lvl>
    <w:lvl w:ilvl="6" w:tplc="FFFFFFFF" w:tentative="1">
      <w:start w:val="1"/>
      <w:numFmt w:val="decimal"/>
      <w:lvlText w:val="%7."/>
      <w:lvlJc w:val="left"/>
      <w:pPr>
        <w:tabs>
          <w:tab w:val="num" w:pos="3139"/>
        </w:tabs>
        <w:ind w:left="3139" w:hanging="420"/>
      </w:pPr>
    </w:lvl>
    <w:lvl w:ilvl="7" w:tplc="FFFFFFFF" w:tentative="1">
      <w:start w:val="1"/>
      <w:numFmt w:val="aiueoFullWidth"/>
      <w:lvlText w:val="(%8)"/>
      <w:lvlJc w:val="left"/>
      <w:pPr>
        <w:tabs>
          <w:tab w:val="num" w:pos="3559"/>
        </w:tabs>
        <w:ind w:left="3559" w:hanging="420"/>
      </w:pPr>
    </w:lvl>
    <w:lvl w:ilvl="8" w:tplc="FFFFFFFF" w:tentative="1">
      <w:start w:val="1"/>
      <w:numFmt w:val="decimalEnclosedCircle"/>
      <w:lvlText w:val="%9"/>
      <w:lvlJc w:val="left"/>
      <w:pPr>
        <w:tabs>
          <w:tab w:val="num" w:pos="3979"/>
        </w:tabs>
        <w:ind w:left="397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01"/>
    <w:rsid w:val="000E06A1"/>
    <w:rsid w:val="00207F6A"/>
    <w:rsid w:val="002F3F94"/>
    <w:rsid w:val="00310FF7"/>
    <w:rsid w:val="00464F4B"/>
    <w:rsid w:val="004963BF"/>
    <w:rsid w:val="0053709C"/>
    <w:rsid w:val="005732D2"/>
    <w:rsid w:val="00585808"/>
    <w:rsid w:val="006C7B69"/>
    <w:rsid w:val="008D39DF"/>
    <w:rsid w:val="009D6C01"/>
    <w:rsid w:val="00A730F2"/>
    <w:rsid w:val="00B65982"/>
    <w:rsid w:val="00C45963"/>
    <w:rsid w:val="00C45980"/>
    <w:rsid w:val="00CF7534"/>
    <w:rsid w:val="00E26ACB"/>
    <w:rsid w:val="00E37C5F"/>
    <w:rsid w:val="00EC6408"/>
    <w:rsid w:val="00F52BAE"/>
    <w:rsid w:val="00F72CD6"/>
    <w:rsid w:val="00FE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2"/>
    </o:shapelayout>
  </w:shapeDefaults>
  <w:doNotEmbedSmartTags/>
  <w:decimalSymbol w:val="."/>
  <w:listSeparator w:val=","/>
  <w14:docId w14:val="169EBF1B"/>
  <w15:chartTrackingRefBased/>
  <w15:docId w15:val="{7ADA64D6-3500-4B8C-8CEC-9B38F16A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rPr>
  </w:style>
  <w:style w:type="paragraph" w:styleId="1">
    <w:name w:val="heading 1"/>
    <w:basedOn w:val="a"/>
    <w:next w:val="a"/>
    <w:link w:val="10"/>
    <w:qFormat/>
    <w:rsid w:val="005732D2"/>
    <w:pPr>
      <w:keepNext/>
      <w:suppressAutoHyphens w:val="0"/>
      <w:outlineLvl w:val="0"/>
    </w:pPr>
    <w:rPr>
      <w:rFonts w:ascii="Arial" w:eastAsia="ＭＳ ゴシック" w:hAnsi="Arial"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段落フォント1"/>
  </w:style>
  <w:style w:type="character" w:styleId="a3">
    <w:name w:val="page number"/>
    <w:basedOn w:val="11"/>
  </w:style>
  <w:style w:type="character" w:customStyle="1" w:styleId="a4">
    <w:name w:val="ヘッダ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2">
    <w:name w:val="図表番号1"/>
    <w:basedOn w:val="a"/>
    <w:pPr>
      <w:suppressLineNumbers/>
      <w:spacing w:before="120" w:after="120"/>
    </w:pPr>
    <w:rPr>
      <w:i/>
      <w:iCs/>
      <w:sz w:val="24"/>
    </w:rPr>
  </w:style>
  <w:style w:type="paragraph" w:styleId="a8">
    <w:name w:val="footer"/>
    <w:basedOn w:val="a"/>
    <w:pPr>
      <w:snapToGrid w:val="0"/>
    </w:pPr>
  </w:style>
  <w:style w:type="paragraph" w:styleId="a9">
    <w:name w:val="Balloon Text"/>
    <w:basedOn w:val="a"/>
    <w:rPr>
      <w:rFonts w:ascii="Arial" w:eastAsia="ＭＳ ゴシック" w:hAnsi="Arial" w:cs="Arial"/>
      <w:sz w:val="18"/>
      <w:szCs w:val="18"/>
    </w:rPr>
  </w:style>
  <w:style w:type="paragraph" w:styleId="aa">
    <w:name w:val="header"/>
    <w:basedOn w:val="a"/>
    <w:pPr>
      <w:snapToGrid w:val="0"/>
    </w:pPr>
  </w:style>
  <w:style w:type="paragraph" w:styleId="ab">
    <w:name w:val="List Paragraph"/>
    <w:basedOn w:val="a"/>
    <w:qFormat/>
    <w:pPr>
      <w:ind w:left="840"/>
    </w:pPr>
  </w:style>
  <w:style w:type="paragraph" w:customStyle="1" w:styleId="FrameContents">
    <w:name w:val="Frame Contents"/>
    <w:basedOn w:val="a"/>
  </w:style>
  <w:style w:type="paragraph" w:styleId="3">
    <w:name w:val="Body Text Indent 3"/>
    <w:basedOn w:val="a"/>
    <w:link w:val="30"/>
    <w:unhideWhenUsed/>
    <w:rsid w:val="005732D2"/>
    <w:pPr>
      <w:ind w:leftChars="400" w:left="851"/>
    </w:pPr>
    <w:rPr>
      <w:sz w:val="16"/>
      <w:szCs w:val="16"/>
    </w:rPr>
  </w:style>
  <w:style w:type="character" w:customStyle="1" w:styleId="30">
    <w:name w:val="本文インデント 3 (文字)"/>
    <w:basedOn w:val="a0"/>
    <w:link w:val="3"/>
    <w:uiPriority w:val="99"/>
    <w:semiHidden/>
    <w:rsid w:val="005732D2"/>
    <w:rPr>
      <w:rFonts w:ascii="Century" w:eastAsia="ＭＳ 明朝" w:hAnsi="Century" w:cs="Century"/>
      <w:kern w:val="1"/>
      <w:sz w:val="16"/>
      <w:szCs w:val="16"/>
    </w:rPr>
  </w:style>
  <w:style w:type="paragraph" w:styleId="20">
    <w:name w:val="Body Text 2"/>
    <w:basedOn w:val="a"/>
    <w:link w:val="21"/>
    <w:unhideWhenUsed/>
    <w:rsid w:val="005732D2"/>
    <w:pPr>
      <w:spacing w:line="480" w:lineRule="auto"/>
    </w:pPr>
  </w:style>
  <w:style w:type="character" w:customStyle="1" w:styleId="21">
    <w:name w:val="本文 2 (文字)"/>
    <w:basedOn w:val="a0"/>
    <w:link w:val="20"/>
    <w:uiPriority w:val="99"/>
    <w:semiHidden/>
    <w:rsid w:val="005732D2"/>
    <w:rPr>
      <w:rFonts w:ascii="Century" w:eastAsia="ＭＳ 明朝" w:hAnsi="Century" w:cs="Century"/>
      <w:kern w:val="1"/>
      <w:sz w:val="21"/>
      <w:szCs w:val="24"/>
    </w:rPr>
  </w:style>
  <w:style w:type="character" w:customStyle="1" w:styleId="10">
    <w:name w:val="見出し 1 (文字)"/>
    <w:basedOn w:val="a0"/>
    <w:link w:val="1"/>
    <w:rsid w:val="005732D2"/>
    <w:rPr>
      <w:rFonts w:ascii="Arial" w:eastAsia="ＭＳ ゴシック" w:hAnsi="Arial"/>
      <w:sz w:val="24"/>
    </w:rPr>
  </w:style>
  <w:style w:type="paragraph" w:styleId="ac">
    <w:name w:val="Date"/>
    <w:basedOn w:val="a"/>
    <w:next w:val="a"/>
    <w:link w:val="ad"/>
    <w:rsid w:val="005732D2"/>
    <w:pPr>
      <w:suppressAutoHyphens w:val="0"/>
    </w:pPr>
    <w:rPr>
      <w:rFonts w:ascii="ＭＳ 明朝" w:cs="Times New Roman"/>
      <w:kern w:val="0"/>
      <w:szCs w:val="20"/>
    </w:rPr>
  </w:style>
  <w:style w:type="character" w:customStyle="1" w:styleId="ad">
    <w:name w:val="日付 (文字)"/>
    <w:basedOn w:val="a0"/>
    <w:link w:val="ac"/>
    <w:rsid w:val="005732D2"/>
    <w:rPr>
      <w:rFonts w:ascii="ＭＳ 明朝" w:eastAsia="ＭＳ 明朝" w:hAnsi="Century"/>
      <w:sz w:val="21"/>
    </w:rPr>
  </w:style>
  <w:style w:type="paragraph" w:styleId="ae">
    <w:name w:val="Body Text Indent"/>
    <w:basedOn w:val="a"/>
    <w:link w:val="af"/>
    <w:rsid w:val="005732D2"/>
    <w:pPr>
      <w:suppressAutoHyphens w:val="0"/>
      <w:overflowPunct w:val="0"/>
      <w:autoSpaceDE w:val="0"/>
      <w:autoSpaceDN w:val="0"/>
      <w:spacing w:line="320" w:lineRule="exact"/>
      <w:ind w:left="200" w:hangingChars="100" w:hanging="200"/>
    </w:pPr>
    <w:rPr>
      <w:rFonts w:ascii="ＭＳ 明朝" w:hAnsi="ＭＳ 明朝" w:cs="Times New Roman"/>
      <w:kern w:val="0"/>
      <w:sz w:val="20"/>
      <w:szCs w:val="20"/>
    </w:rPr>
  </w:style>
  <w:style w:type="character" w:customStyle="1" w:styleId="af">
    <w:name w:val="本文インデント (文字)"/>
    <w:basedOn w:val="a0"/>
    <w:link w:val="ae"/>
    <w:rsid w:val="005732D2"/>
    <w:rPr>
      <w:rFonts w:ascii="ＭＳ 明朝" w:eastAsia="ＭＳ 明朝" w:hAnsi="ＭＳ 明朝"/>
    </w:rPr>
  </w:style>
  <w:style w:type="paragraph" w:customStyle="1" w:styleId="af0">
    <w:name w:val="スタイル"/>
    <w:rsid w:val="005732D2"/>
    <w:pPr>
      <w:widowControl w:val="0"/>
      <w:autoSpaceDE w:val="0"/>
      <w:autoSpaceDN w:val="0"/>
      <w:adjustRightInd w:val="0"/>
    </w:pPr>
    <w:rPr>
      <w:rFonts w:ascii="ＭＳ Ｐ明朝" w:eastAsia="ＭＳ Ｐ明朝" w:hAnsi="Century" w:cs="ＭＳ Ｐ明朝"/>
      <w:sz w:val="24"/>
      <w:szCs w:val="24"/>
    </w:rPr>
  </w:style>
  <w:style w:type="paragraph" w:styleId="22">
    <w:name w:val="Body Text Indent 2"/>
    <w:basedOn w:val="a"/>
    <w:link w:val="23"/>
    <w:rsid w:val="005732D2"/>
    <w:pPr>
      <w:suppressAutoHyphens w:val="0"/>
      <w:overflowPunct w:val="0"/>
      <w:autoSpaceDE w:val="0"/>
      <w:autoSpaceDN w:val="0"/>
      <w:ind w:left="210" w:hangingChars="100" w:hanging="210"/>
    </w:pPr>
    <w:rPr>
      <w:rFonts w:ascii="ＭＳ 明朝" w:hAnsi="ＭＳ 明朝" w:cs="Times New Roman"/>
      <w:kern w:val="0"/>
      <w:szCs w:val="20"/>
    </w:rPr>
  </w:style>
  <w:style w:type="character" w:customStyle="1" w:styleId="23">
    <w:name w:val="本文インデント 2 (文字)"/>
    <w:basedOn w:val="a0"/>
    <w:link w:val="22"/>
    <w:rsid w:val="005732D2"/>
    <w:rPr>
      <w:rFonts w:ascii="ＭＳ 明朝" w:eastAsia="ＭＳ 明朝" w:hAnsi="ＭＳ 明朝"/>
      <w:sz w:val="21"/>
    </w:rPr>
  </w:style>
  <w:style w:type="paragraph" w:styleId="af1">
    <w:name w:val="Block Text"/>
    <w:basedOn w:val="a"/>
    <w:rsid w:val="005732D2"/>
    <w:pPr>
      <w:suppressAutoHyphens w:val="0"/>
      <w:overflowPunct w:val="0"/>
      <w:autoSpaceDE w:val="0"/>
      <w:autoSpaceDN w:val="0"/>
      <w:spacing w:line="320" w:lineRule="exact"/>
      <w:ind w:left="210" w:rightChars="4" w:right="8" w:hangingChars="105" w:hanging="210"/>
    </w:pPr>
    <w:rPr>
      <w:rFonts w:ascii="ＭＳ 明朝" w:hAnsi="ＭＳ 明朝" w:cs="Times New Roman"/>
      <w:kern w:val="0"/>
      <w:sz w:val="20"/>
      <w:szCs w:val="20"/>
    </w:rPr>
  </w:style>
  <w:style w:type="character" w:styleId="af2">
    <w:name w:val="annotation reference"/>
    <w:rsid w:val="005732D2"/>
    <w:rPr>
      <w:sz w:val="18"/>
      <w:szCs w:val="18"/>
    </w:rPr>
  </w:style>
  <w:style w:type="paragraph" w:styleId="af3">
    <w:name w:val="annotation text"/>
    <w:basedOn w:val="a"/>
    <w:link w:val="af4"/>
    <w:rsid w:val="005732D2"/>
    <w:pPr>
      <w:suppressAutoHyphens w:val="0"/>
      <w:jc w:val="left"/>
    </w:pPr>
    <w:rPr>
      <w:rFonts w:ascii="ＭＳ 明朝" w:cs="Times New Roman"/>
      <w:kern w:val="0"/>
      <w:szCs w:val="20"/>
    </w:rPr>
  </w:style>
  <w:style w:type="character" w:customStyle="1" w:styleId="af4">
    <w:name w:val="コメント文字列 (文字)"/>
    <w:basedOn w:val="a0"/>
    <w:link w:val="af3"/>
    <w:rsid w:val="005732D2"/>
    <w:rPr>
      <w:rFonts w:ascii="ＭＳ 明朝" w:eastAsia="ＭＳ 明朝" w:hAnsi="Century"/>
      <w:sz w:val="21"/>
    </w:rPr>
  </w:style>
  <w:style w:type="paragraph" w:styleId="af5">
    <w:name w:val="annotation subject"/>
    <w:basedOn w:val="af3"/>
    <w:next w:val="af3"/>
    <w:link w:val="af6"/>
    <w:rsid w:val="005732D2"/>
    <w:rPr>
      <w:b/>
      <w:bCs/>
    </w:rPr>
  </w:style>
  <w:style w:type="character" w:customStyle="1" w:styleId="af6">
    <w:name w:val="コメント内容 (文字)"/>
    <w:basedOn w:val="af4"/>
    <w:link w:val="af5"/>
    <w:rsid w:val="005732D2"/>
    <w:rPr>
      <w:rFonts w:ascii="ＭＳ 明朝" w:eastAsia="ＭＳ 明朝" w:hAnsi="Century"/>
      <w:b/>
      <w:bCs/>
      <w:sz w:val="21"/>
    </w:rPr>
  </w:style>
  <w:style w:type="paragraph" w:customStyle="1" w:styleId="Default">
    <w:name w:val="Default"/>
    <w:rsid w:val="005732D2"/>
    <w:pPr>
      <w:widowControl w:val="0"/>
      <w:autoSpaceDE w:val="0"/>
      <w:autoSpaceDN w:val="0"/>
      <w:adjustRightInd w:val="0"/>
    </w:pPr>
    <w:rPr>
      <w:rFonts w:ascii="ＭＳ 明朝" w:eastAsia="ＭＳ 明朝" w:hAnsi="Century"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19</Pages>
  <Words>5263</Words>
  <Characters>30004</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今井　稜</cp:lastModifiedBy>
  <cp:revision>11</cp:revision>
  <cp:lastPrinted>2023-10-23T06:20:00Z</cp:lastPrinted>
  <dcterms:created xsi:type="dcterms:W3CDTF">2022-04-01T02:50:00Z</dcterms:created>
  <dcterms:modified xsi:type="dcterms:W3CDTF">2025-12-18T04:39:00Z</dcterms:modified>
</cp:coreProperties>
</file>