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63BF" w:rsidRPr="000E06A1" w:rsidRDefault="009D6C01">
      <w:pPr>
        <w:rPr>
          <w:rFonts w:ascii="ＭＳ 明朝" w:hAnsi="ＭＳ 明朝"/>
          <w:sz w:val="18"/>
          <w:szCs w:val="18"/>
        </w:rPr>
      </w:pPr>
      <w:r w:rsidRPr="000E06A1">
        <w:rPr>
          <w:rFonts w:ascii="ＭＳ 明朝" w:hAnsi="ＭＳ 明朝" w:cs="ＭＳ 明朝"/>
          <w:b/>
          <w:sz w:val="18"/>
          <w:szCs w:val="18"/>
        </w:rPr>
        <w:t>（総則）</w:t>
      </w:r>
    </w:p>
    <w:p w:rsidR="004963BF" w:rsidRPr="000E06A1" w:rsidRDefault="009D6C01">
      <w:pPr>
        <w:ind w:left="181" w:hanging="181"/>
        <w:rPr>
          <w:rFonts w:ascii="ＭＳ 明朝" w:hAnsi="ＭＳ 明朝"/>
          <w:sz w:val="18"/>
          <w:szCs w:val="18"/>
        </w:rPr>
      </w:pPr>
      <w:r w:rsidRPr="000E06A1">
        <w:rPr>
          <w:rFonts w:ascii="ＭＳ 明朝" w:hAnsi="ＭＳ 明朝" w:cs="ＭＳ 明朝"/>
          <w:b/>
          <w:sz w:val="18"/>
          <w:szCs w:val="18"/>
        </w:rPr>
        <w:t>第１条</w:t>
      </w:r>
      <w:r w:rsidRPr="000E06A1">
        <w:rPr>
          <w:rFonts w:ascii="ＭＳ 明朝" w:hAnsi="ＭＳ 明朝" w:cs="ＭＳ 明朝"/>
          <w:sz w:val="18"/>
          <w:szCs w:val="18"/>
        </w:rPr>
        <w:t xml:space="preserve">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rsidR="004963BF" w:rsidRPr="000E06A1" w:rsidRDefault="009D6C01">
      <w:pPr>
        <w:ind w:left="180" w:hanging="180"/>
        <w:rPr>
          <w:rFonts w:ascii="ＭＳ 明朝" w:hAnsi="ＭＳ 明朝"/>
          <w:sz w:val="18"/>
          <w:szCs w:val="18"/>
        </w:rPr>
      </w:pPr>
      <w:r w:rsidRPr="000E06A1">
        <w:rPr>
          <w:rFonts w:ascii="ＭＳ 明朝" w:hAnsi="ＭＳ 明朝" w:cs="ＭＳ 明朝"/>
          <w:sz w:val="18"/>
          <w:szCs w:val="18"/>
        </w:rPr>
        <w:t>２ 受注者は、契約書記載の工事を契約書記載の工期内に完成し、工事目的物を発注者に引き渡すものとし、発注者は、その請負代金を支払うものとする。</w:t>
      </w:r>
    </w:p>
    <w:p w:rsidR="004963BF" w:rsidRPr="000E06A1" w:rsidRDefault="009D6C01">
      <w:pPr>
        <w:ind w:left="180" w:hanging="180"/>
        <w:rPr>
          <w:rFonts w:ascii="ＭＳ 明朝" w:hAnsi="ＭＳ 明朝"/>
          <w:sz w:val="18"/>
          <w:szCs w:val="18"/>
        </w:rPr>
      </w:pPr>
      <w:r w:rsidRPr="000E06A1">
        <w:rPr>
          <w:rFonts w:ascii="ＭＳ 明朝" w:hAnsi="ＭＳ 明朝" w:cs="ＭＳ 明朝"/>
          <w:sz w:val="18"/>
          <w:szCs w:val="18"/>
        </w:rPr>
        <w:t>３ 仮設、施工方法その他工事目的物を完成するために必要な一切の手段（以下「施工方法等」という。）については、この約款及び設計図書に特別の定めがある場合を除き、受注者がその責任において定める。</w:t>
      </w:r>
    </w:p>
    <w:p w:rsidR="004963BF" w:rsidRPr="000E06A1" w:rsidRDefault="009D6C01">
      <w:pPr>
        <w:rPr>
          <w:rFonts w:ascii="ＭＳ 明朝" w:hAnsi="ＭＳ 明朝"/>
          <w:sz w:val="18"/>
          <w:szCs w:val="18"/>
        </w:rPr>
      </w:pPr>
      <w:r w:rsidRPr="000E06A1">
        <w:rPr>
          <w:rFonts w:ascii="ＭＳ 明朝" w:hAnsi="ＭＳ 明朝" w:cs="ＭＳ 明朝"/>
          <w:sz w:val="18"/>
          <w:szCs w:val="18"/>
        </w:rPr>
        <w:t>４ 受注者は、この契約の履行に関して知り得た秘密を漏らしてはならない。</w:t>
      </w:r>
    </w:p>
    <w:p w:rsidR="004963BF" w:rsidRPr="000E06A1" w:rsidRDefault="009D6C01">
      <w:pPr>
        <w:rPr>
          <w:rFonts w:ascii="ＭＳ 明朝" w:hAnsi="ＭＳ 明朝"/>
          <w:sz w:val="18"/>
          <w:szCs w:val="18"/>
        </w:rPr>
      </w:pPr>
      <w:r w:rsidRPr="000E06A1">
        <w:rPr>
          <w:rFonts w:ascii="ＭＳ 明朝" w:hAnsi="ＭＳ 明朝" w:cs="ＭＳ 明朝"/>
          <w:sz w:val="18"/>
          <w:szCs w:val="18"/>
        </w:rPr>
        <w:t>５ この約款に定める請求、催告、通知、報告、申出、承諾及び解除は、書面により行わなければならない。</w:t>
      </w:r>
    </w:p>
    <w:p w:rsidR="004963BF" w:rsidRPr="000E06A1" w:rsidRDefault="009D6C01">
      <w:pPr>
        <w:rPr>
          <w:rFonts w:ascii="ＭＳ 明朝" w:hAnsi="ＭＳ 明朝"/>
          <w:sz w:val="18"/>
          <w:szCs w:val="18"/>
        </w:rPr>
      </w:pPr>
      <w:r w:rsidRPr="000E06A1">
        <w:rPr>
          <w:rFonts w:ascii="ＭＳ 明朝" w:hAnsi="ＭＳ 明朝" w:cs="ＭＳ 明朝"/>
          <w:sz w:val="18"/>
          <w:szCs w:val="18"/>
        </w:rPr>
        <w:t>６ この契約の履行に関して発注者と受注者との間で用いる言語は、日本語とする。</w:t>
      </w:r>
    </w:p>
    <w:p w:rsidR="004963BF" w:rsidRPr="000E06A1" w:rsidRDefault="009D6C01">
      <w:pPr>
        <w:rPr>
          <w:rFonts w:ascii="ＭＳ 明朝" w:hAnsi="ＭＳ 明朝"/>
          <w:sz w:val="18"/>
          <w:szCs w:val="18"/>
        </w:rPr>
      </w:pPr>
      <w:r w:rsidRPr="000E06A1">
        <w:rPr>
          <w:rFonts w:ascii="ＭＳ 明朝" w:hAnsi="ＭＳ 明朝" w:cs="ＭＳ 明朝"/>
          <w:sz w:val="18"/>
          <w:szCs w:val="18"/>
        </w:rPr>
        <w:t>７ この約款に定める金銭の支払いに用いる通貨は、日本円とする。</w:t>
      </w:r>
    </w:p>
    <w:p w:rsidR="004963BF" w:rsidRPr="000E06A1" w:rsidRDefault="009D6C01">
      <w:pPr>
        <w:ind w:left="180" w:hanging="180"/>
        <w:rPr>
          <w:rFonts w:ascii="ＭＳ 明朝" w:hAnsi="ＭＳ 明朝"/>
          <w:sz w:val="18"/>
          <w:szCs w:val="18"/>
        </w:rPr>
      </w:pPr>
      <w:r w:rsidRPr="000E06A1">
        <w:rPr>
          <w:rFonts w:ascii="ＭＳ 明朝" w:hAnsi="ＭＳ 明朝" w:cs="ＭＳ 明朝"/>
          <w:sz w:val="18"/>
          <w:szCs w:val="18"/>
        </w:rPr>
        <w:t>８ この契約の履行に関して発注者と受注者との間で用いる計量単位は、設計図書に特別の定めがある場合を除き、計量法（平成４年法律第51号）に定めるものとする。</w:t>
      </w:r>
    </w:p>
    <w:p w:rsidR="004963BF" w:rsidRPr="000E06A1" w:rsidRDefault="009D6C01">
      <w:pPr>
        <w:ind w:left="180" w:hanging="180"/>
        <w:rPr>
          <w:rFonts w:ascii="ＭＳ 明朝" w:hAnsi="ＭＳ 明朝"/>
          <w:sz w:val="18"/>
          <w:szCs w:val="18"/>
        </w:rPr>
      </w:pPr>
      <w:r w:rsidRPr="000E06A1">
        <w:rPr>
          <w:rFonts w:ascii="ＭＳ 明朝" w:hAnsi="ＭＳ 明朝" w:cs="ＭＳ 明朝"/>
          <w:sz w:val="18"/>
          <w:szCs w:val="18"/>
        </w:rPr>
        <w:t>９ この約款及び設計図書における期間の定めについては、民法（明治29年法律第89号）及び商法（明治32年法律第48号）の定めるところによるものとする。</w:t>
      </w:r>
    </w:p>
    <w:p w:rsidR="004963BF" w:rsidRPr="000E06A1" w:rsidRDefault="009D6C01">
      <w:pPr>
        <w:rPr>
          <w:rFonts w:ascii="ＭＳ 明朝" w:hAnsi="ＭＳ 明朝"/>
          <w:sz w:val="18"/>
          <w:szCs w:val="18"/>
        </w:rPr>
      </w:pPr>
      <w:r w:rsidRPr="000E06A1">
        <w:rPr>
          <w:rFonts w:ascii="ＭＳ 明朝" w:hAnsi="ＭＳ 明朝" w:cs="ＭＳ 明朝"/>
          <w:sz w:val="18"/>
          <w:szCs w:val="18"/>
        </w:rPr>
        <w:t>10 この契約は、日本国の法令に準拠するものとする。</w:t>
      </w:r>
    </w:p>
    <w:p w:rsidR="004963BF" w:rsidRPr="000E06A1" w:rsidRDefault="009D6C01">
      <w:pPr>
        <w:rPr>
          <w:rFonts w:ascii="ＭＳ 明朝" w:hAnsi="ＭＳ 明朝"/>
          <w:sz w:val="18"/>
          <w:szCs w:val="18"/>
        </w:rPr>
      </w:pPr>
      <w:r w:rsidRPr="000E06A1">
        <w:rPr>
          <w:rFonts w:ascii="ＭＳ 明朝" w:hAnsi="ＭＳ 明朝" w:cs="ＭＳ 明朝"/>
          <w:sz w:val="18"/>
          <w:szCs w:val="18"/>
        </w:rPr>
        <w:t>11 この契約に係る訴訟については、日本国の裁判所をもって合意による専属的管轄裁判所とする。</w:t>
      </w:r>
    </w:p>
    <w:p w:rsidR="004963BF" w:rsidRPr="000E06A1" w:rsidRDefault="009D6C01">
      <w:pPr>
        <w:ind w:left="180" w:hanging="180"/>
        <w:rPr>
          <w:rFonts w:ascii="ＭＳ 明朝" w:hAnsi="ＭＳ 明朝"/>
          <w:sz w:val="18"/>
          <w:szCs w:val="18"/>
        </w:rPr>
      </w:pPr>
      <w:r w:rsidRPr="000E06A1">
        <w:rPr>
          <w:rFonts w:ascii="ＭＳ 明朝" w:hAnsi="ＭＳ 明朝" w:cs="ＭＳ 明朝"/>
          <w:sz w:val="18"/>
          <w:szCs w:val="18"/>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4963BF" w:rsidRPr="000E06A1" w:rsidRDefault="009D6C01">
      <w:pPr>
        <w:rPr>
          <w:rFonts w:ascii="ＭＳ 明朝" w:hAnsi="ＭＳ 明朝"/>
          <w:sz w:val="18"/>
          <w:szCs w:val="18"/>
        </w:rPr>
      </w:pPr>
      <w:r w:rsidRPr="000E06A1">
        <w:rPr>
          <w:rFonts w:ascii="ＭＳ 明朝" w:hAnsi="ＭＳ 明朝" w:cs="ＭＳ 明朝"/>
          <w:b/>
          <w:sz w:val="18"/>
          <w:szCs w:val="18"/>
        </w:rPr>
        <w:t>（関連工事の調整）</w:t>
      </w:r>
    </w:p>
    <w:p w:rsidR="004963BF" w:rsidRPr="000E06A1" w:rsidRDefault="009D6C01">
      <w:pPr>
        <w:ind w:left="181" w:hanging="181"/>
        <w:rPr>
          <w:rFonts w:ascii="ＭＳ 明朝" w:hAnsi="ＭＳ 明朝"/>
          <w:sz w:val="18"/>
          <w:szCs w:val="18"/>
        </w:rPr>
      </w:pPr>
      <w:r w:rsidRPr="000E06A1">
        <w:rPr>
          <w:rFonts w:ascii="ＭＳ 明朝" w:hAnsi="ＭＳ 明朝" w:cs="ＭＳ 明朝"/>
          <w:b/>
          <w:sz w:val="18"/>
          <w:szCs w:val="18"/>
        </w:rPr>
        <w:t>第２条</w:t>
      </w:r>
      <w:r w:rsidRPr="000E06A1">
        <w:rPr>
          <w:rFonts w:ascii="ＭＳ 明朝" w:hAnsi="ＭＳ 明朝" w:cs="ＭＳ 明朝"/>
          <w:sz w:val="18"/>
          <w:szCs w:val="18"/>
        </w:rP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4963BF" w:rsidRPr="000E06A1" w:rsidRDefault="009D6C01">
      <w:pPr>
        <w:rPr>
          <w:rFonts w:ascii="ＭＳ 明朝" w:hAnsi="ＭＳ 明朝"/>
          <w:sz w:val="18"/>
          <w:szCs w:val="18"/>
        </w:rPr>
      </w:pPr>
      <w:r w:rsidRPr="000E06A1">
        <w:rPr>
          <w:rFonts w:ascii="ＭＳ 明朝" w:hAnsi="ＭＳ 明朝" w:cs="ＭＳ 明朝"/>
          <w:b/>
          <w:sz w:val="18"/>
          <w:szCs w:val="18"/>
        </w:rPr>
        <w:t>（工程表）</w:t>
      </w:r>
    </w:p>
    <w:p w:rsidR="004963BF" w:rsidRPr="000E06A1" w:rsidRDefault="009D6C01">
      <w:pPr>
        <w:ind w:left="181" w:hanging="181"/>
        <w:rPr>
          <w:rFonts w:ascii="ＭＳ 明朝" w:hAnsi="ＭＳ 明朝"/>
          <w:sz w:val="18"/>
          <w:szCs w:val="18"/>
        </w:rPr>
      </w:pPr>
      <w:r w:rsidRPr="000E06A1">
        <w:rPr>
          <w:rFonts w:ascii="ＭＳ 明朝" w:hAnsi="ＭＳ 明朝" w:cs="ＭＳ 明朝"/>
          <w:b/>
          <w:sz w:val="18"/>
          <w:szCs w:val="18"/>
        </w:rPr>
        <w:t xml:space="preserve">第３条 </w:t>
      </w:r>
      <w:r w:rsidRPr="000E06A1">
        <w:rPr>
          <w:rFonts w:ascii="ＭＳ 明朝" w:hAnsi="ＭＳ 明朝" w:cs="ＭＳ 明朝"/>
          <w:sz w:val="18"/>
          <w:szCs w:val="18"/>
        </w:rPr>
        <w:t>受注者は、この契約締結後５日以内に設計図書に基づいて、請負代金内訳書（以下「内訳書」という。）及び工程表を作成し、発注者に提出しなければならない。</w:t>
      </w:r>
    </w:p>
    <w:p w:rsidR="004963BF" w:rsidRPr="000E06A1" w:rsidRDefault="009D6C01">
      <w:pPr>
        <w:rPr>
          <w:rFonts w:ascii="ＭＳ 明朝" w:hAnsi="ＭＳ 明朝"/>
          <w:sz w:val="18"/>
          <w:szCs w:val="18"/>
        </w:rPr>
      </w:pPr>
      <w:r w:rsidRPr="000E06A1">
        <w:rPr>
          <w:rFonts w:ascii="ＭＳ 明朝" w:hAnsi="ＭＳ 明朝" w:cs="ＭＳ 明朝"/>
          <w:sz w:val="18"/>
          <w:szCs w:val="18"/>
        </w:rPr>
        <w:t>２ 内訳書には、健康保険、厚生年金保険及び雇用保険に係る法定福利費を明示するものとする。</w:t>
      </w:r>
    </w:p>
    <w:p w:rsidR="004963BF" w:rsidRPr="000E06A1" w:rsidRDefault="009D6C01">
      <w:pPr>
        <w:rPr>
          <w:rFonts w:ascii="ＭＳ 明朝" w:hAnsi="ＭＳ 明朝"/>
          <w:sz w:val="18"/>
          <w:szCs w:val="18"/>
        </w:rPr>
      </w:pPr>
      <w:r w:rsidRPr="000E06A1">
        <w:rPr>
          <w:rFonts w:ascii="ＭＳ 明朝" w:hAnsi="ＭＳ 明朝" w:cs="ＭＳ 明朝"/>
          <w:sz w:val="18"/>
          <w:szCs w:val="18"/>
        </w:rPr>
        <w:t>３ 内訳書及び工程表は、発注者及び受注者を拘束するものではない。</w:t>
      </w:r>
    </w:p>
    <w:p w:rsidR="004963BF" w:rsidRPr="000E06A1" w:rsidRDefault="009D6C01">
      <w:pPr>
        <w:rPr>
          <w:rFonts w:ascii="ＭＳ 明朝" w:hAnsi="ＭＳ 明朝"/>
          <w:sz w:val="18"/>
          <w:szCs w:val="18"/>
        </w:rPr>
      </w:pPr>
      <w:r w:rsidRPr="000E06A1">
        <w:rPr>
          <w:rFonts w:ascii="ＭＳ 明朝" w:hAnsi="ＭＳ 明朝" w:cs="ＭＳ 明朝"/>
          <w:b/>
          <w:sz w:val="18"/>
          <w:szCs w:val="18"/>
        </w:rPr>
        <w:t>（契約の保証）</w:t>
      </w:r>
    </w:p>
    <w:p w:rsidR="004963BF" w:rsidRPr="000E06A1" w:rsidRDefault="009D6C01">
      <w:pPr>
        <w:ind w:left="181" w:hanging="181"/>
        <w:rPr>
          <w:rFonts w:ascii="ＭＳ 明朝" w:hAnsi="ＭＳ 明朝"/>
          <w:sz w:val="18"/>
          <w:szCs w:val="18"/>
        </w:rPr>
      </w:pPr>
      <w:r w:rsidRPr="000E06A1">
        <w:rPr>
          <w:rFonts w:ascii="ＭＳ 明朝" w:hAnsi="ＭＳ 明朝" w:cs="ＭＳ 明朝"/>
          <w:b/>
          <w:sz w:val="18"/>
          <w:szCs w:val="18"/>
        </w:rPr>
        <w:t>第４条</w:t>
      </w:r>
      <w:r w:rsidRPr="000E06A1">
        <w:rPr>
          <w:rFonts w:ascii="ＭＳ 明朝" w:hAnsi="ＭＳ 明朝" w:cs="ＭＳ 明朝"/>
          <w:sz w:val="18"/>
          <w:szCs w:val="18"/>
        </w:rPr>
        <w:t>(A:金銭的保証)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4963BF" w:rsidRPr="000E06A1" w:rsidRDefault="009D6C01">
      <w:pPr>
        <w:ind w:firstLine="180"/>
        <w:rPr>
          <w:rFonts w:ascii="ＭＳ 明朝" w:hAnsi="ＭＳ 明朝"/>
          <w:sz w:val="18"/>
          <w:szCs w:val="18"/>
        </w:rPr>
      </w:pPr>
      <w:r w:rsidRPr="000E06A1">
        <w:rPr>
          <w:rFonts w:ascii="ＭＳ 明朝" w:hAnsi="ＭＳ 明朝" w:cs="ＭＳ 明朝"/>
          <w:sz w:val="18"/>
          <w:szCs w:val="18"/>
        </w:rPr>
        <w:t>一 契約保証金の納付</w:t>
      </w:r>
    </w:p>
    <w:p w:rsidR="004963BF" w:rsidRPr="000E06A1" w:rsidRDefault="009D6C01">
      <w:pPr>
        <w:ind w:firstLine="180"/>
        <w:rPr>
          <w:rFonts w:ascii="ＭＳ 明朝" w:hAnsi="ＭＳ 明朝"/>
          <w:sz w:val="18"/>
          <w:szCs w:val="18"/>
        </w:rPr>
      </w:pPr>
      <w:r w:rsidRPr="000E06A1">
        <w:rPr>
          <w:rFonts w:ascii="ＭＳ 明朝" w:hAnsi="ＭＳ 明朝" w:cs="ＭＳ 明朝"/>
          <w:sz w:val="18"/>
          <w:szCs w:val="18"/>
        </w:rPr>
        <w:t>二 契約保証金に代わる担保となる有価証券等の提供</w:t>
      </w:r>
    </w:p>
    <w:p w:rsidR="004963BF" w:rsidRPr="000E06A1" w:rsidRDefault="009D6C01">
      <w:pPr>
        <w:ind w:left="361" w:hanging="180"/>
        <w:rPr>
          <w:rFonts w:ascii="ＭＳ 明朝" w:hAnsi="ＭＳ 明朝"/>
          <w:sz w:val="18"/>
          <w:szCs w:val="18"/>
        </w:rPr>
      </w:pPr>
      <w:r w:rsidRPr="000E06A1">
        <w:rPr>
          <w:rFonts w:ascii="ＭＳ 明朝" w:hAnsi="ＭＳ 明朝" w:cs="ＭＳ 明朝"/>
          <w:sz w:val="18"/>
          <w:szCs w:val="18"/>
        </w:rPr>
        <w:t>三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rsidR="004963BF" w:rsidRPr="000E06A1" w:rsidRDefault="009D6C01">
      <w:pPr>
        <w:ind w:firstLine="180"/>
        <w:rPr>
          <w:rFonts w:ascii="ＭＳ 明朝" w:hAnsi="ＭＳ 明朝"/>
          <w:sz w:val="18"/>
          <w:szCs w:val="18"/>
        </w:rPr>
      </w:pPr>
      <w:r w:rsidRPr="000E06A1">
        <w:rPr>
          <w:rFonts w:ascii="ＭＳ 明朝" w:hAnsi="ＭＳ 明朝" w:cs="ＭＳ 明朝"/>
          <w:sz w:val="18"/>
          <w:szCs w:val="18"/>
        </w:rPr>
        <w:t>四 この契約による債務の履行を保証する公共工事履行保証証券による保証</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五 この契約による債務の不履行により生ずる損害をてん補する履行保証保険契約の締結</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前項の保証に係る契約保証金の額、保証金額又は保険金額（第４項において「保証の額」という。）は、請負代金額の10分の１以上としなければならない。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受注者が第１項第３号から第５号までのいずれかに掲げる保証を付す場合は、当該保証は第55条第３項各号に規定する者による契約の解除の場合についても保証するものでなければならない。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第１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請負代金額の変更があった場合には、保証の額が変更後の請負代金額の10分の１に達するまで、発注者は、保証の額の増額を請求することができ、受注者は、保証の額の減額を請求することができる。</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第４条</w:t>
      </w:r>
      <w:r w:rsidRPr="000E06A1">
        <w:rPr>
          <w:rFonts w:ascii="ＭＳ 明朝" w:hAnsi="ＭＳ 明朝" w:cs="ＭＳ明朝"/>
          <w:sz w:val="18"/>
          <w:szCs w:val="18"/>
        </w:rPr>
        <w:t>(B:役務的保証)受注者は、この契約の締結と同時に、この契約による債務の履行を保証する公共工事履行保証証券による保証（引き渡した工事目的物が種類又は品質に関して契約の内容に適合しないもの（以下「契約不適合」という。）であ</w:t>
      </w:r>
      <w:r w:rsidRPr="000E06A1">
        <w:rPr>
          <w:rFonts w:ascii="ＭＳ 明朝" w:hAnsi="ＭＳ 明朝" w:cs="ＭＳ明朝"/>
          <w:sz w:val="18"/>
          <w:szCs w:val="18"/>
        </w:rPr>
        <w:lastRenderedPageBreak/>
        <w:t>る場合において当該契約不適合を保証する特約を付したものに限る。）を付さなければならない。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２ 前項の場合において、保証金額は、請負代金額の10分の３以上としなければならない。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第１項の規定により受注者が付す保証は、第55条第３項各号に規定する契約の解除による場合についても保証するものでなければならない。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（権利義務の譲渡等）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第５条</w:t>
      </w:r>
      <w:r w:rsidRPr="000E06A1">
        <w:rPr>
          <w:rFonts w:ascii="ＭＳ 明朝" w:hAnsi="ＭＳ 明朝" w:cs="ＭＳ明朝"/>
          <w:sz w:val="18"/>
          <w:szCs w:val="18"/>
        </w:rPr>
        <w:t xml:space="preserve"> 受注者は、この契約により生ずる権利又は義務を第三者に譲渡し、又は承継させてはならない。ただし、あらかじめ発注者の承諾を得た場合は、この限りでない。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受注者は、工事目的物並びに工事材料（工場製品を含む。以下同じ。）のうち第13条第２項の規定による検査に合格したもの及び第38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（一括委任又は一括下請負の禁止）</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第６条</w:t>
      </w:r>
      <w:r w:rsidRPr="000E06A1">
        <w:rPr>
          <w:rFonts w:ascii="ＭＳ 明朝" w:hAnsi="ＭＳ 明朝" w:cs="ＭＳ明朝"/>
          <w:sz w:val="18"/>
          <w:szCs w:val="18"/>
        </w:rPr>
        <w:t xml:space="preserve"> 受注者は、工事の全部若しくはその主たる部分又は他の部分から独立してその機能を発揮する工作物の工事を一括して第三者に委任し、又は請け負わせてはならない。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（下請負人の通知）</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第７条</w:t>
      </w:r>
      <w:r w:rsidRPr="000E06A1">
        <w:rPr>
          <w:rFonts w:ascii="ＭＳ 明朝" w:hAnsi="ＭＳ 明朝" w:cs="ＭＳ明朝"/>
          <w:sz w:val="18"/>
          <w:szCs w:val="18"/>
        </w:rPr>
        <w:t xml:space="preserve"> 発注者は、受注者に対して、下請負人の商号又は名称その他必要な事項の通知を請求することができる。</w:t>
      </w:r>
    </w:p>
    <w:p w:rsidR="004963BF" w:rsidRPr="000E06A1" w:rsidRDefault="009D6C01">
      <w:pPr>
        <w:overflowPunct w:val="0"/>
        <w:autoSpaceDE w:val="0"/>
        <w:spacing w:line="320" w:lineRule="exact"/>
        <w:ind w:left="181" w:hanging="181"/>
        <w:rPr>
          <w:rFonts w:ascii="ＭＳ 明朝" w:hAnsi="ＭＳ 明朝"/>
          <w:sz w:val="18"/>
          <w:szCs w:val="18"/>
        </w:rPr>
      </w:pPr>
      <w:r w:rsidRPr="000E06A1">
        <w:rPr>
          <w:rFonts w:ascii="ＭＳ 明朝" w:hAnsi="ＭＳ 明朝" w:cs="ＭＳ明朝"/>
          <w:b/>
          <w:sz w:val="18"/>
          <w:szCs w:val="18"/>
        </w:rPr>
        <w:t xml:space="preserve">第７条の２ </w:t>
      </w:r>
      <w:r w:rsidRPr="000E06A1">
        <w:rPr>
          <w:rFonts w:ascii="ＭＳ 明朝" w:hAnsi="ＭＳ 明朝" w:cs="ＭＳ 明朝"/>
          <w:sz w:val="18"/>
          <w:szCs w:val="18"/>
        </w:rPr>
        <w:t>受</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注</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は</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次</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各</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号</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に</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掲</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げ</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届</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出</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を</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し</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て</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い</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な</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い</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建</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設</w:t>
      </w:r>
      <w:r w:rsidRPr="000E06A1">
        <w:rPr>
          <w:rFonts w:ascii="ＭＳ 明朝" w:hAnsi="ＭＳ 明朝" w:cs="ＭＳ 明朝"/>
          <w:spacing w:val="-103"/>
          <w:sz w:val="18"/>
          <w:szCs w:val="18"/>
        </w:rPr>
        <w:t xml:space="preserve"> </w:t>
      </w:r>
      <w:r w:rsidRPr="000E06A1">
        <w:rPr>
          <w:rFonts w:ascii="ＭＳ 明朝" w:hAnsi="ＭＳ 明朝" w:cs="ＭＳ 明朝"/>
          <w:sz w:val="18"/>
          <w:szCs w:val="18"/>
        </w:rPr>
        <w:t>業者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設</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業</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法</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昭</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和24</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年</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法</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第100</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号</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第２</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条</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第３</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に</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定</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め</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設</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業者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を</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い</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い</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当</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該</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届</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義</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務</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が</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な</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い</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を</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除</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く</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以</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社</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会</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保</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等</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未</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加</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入</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建設</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業</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4"/>
          <w:sz w:val="18"/>
          <w:szCs w:val="18"/>
        </w:rPr>
        <w:t xml:space="preserve"> </w:t>
      </w:r>
      <w:r w:rsidRPr="000E06A1">
        <w:rPr>
          <w:rFonts w:ascii="ＭＳ 明朝" w:hAnsi="ＭＳ 明朝" w:cs="ＭＳ 明朝"/>
          <w:spacing w:val="-13"/>
          <w:sz w:val="18"/>
          <w:szCs w:val="18"/>
        </w:rPr>
        <w:t>」と</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い</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う</w:t>
      </w:r>
      <w:r w:rsidRPr="000E06A1">
        <w:rPr>
          <w:rFonts w:ascii="ＭＳ 明朝" w:hAnsi="ＭＳ 明朝" w:cs="ＭＳ 明朝"/>
          <w:spacing w:val="-104"/>
          <w:sz w:val="18"/>
          <w:szCs w:val="18"/>
        </w:rPr>
        <w:t xml:space="preserve"> </w:t>
      </w:r>
      <w:r w:rsidRPr="000E06A1">
        <w:rPr>
          <w:rFonts w:ascii="ＭＳ 明朝" w:hAnsi="ＭＳ 明朝" w:cs="ＭＳ 明朝"/>
          <w:spacing w:val="-44"/>
          <w:sz w:val="18"/>
          <w:szCs w:val="18"/>
        </w:rPr>
        <w:t>。）</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を下請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契</w:t>
      </w:r>
      <w:r w:rsidRPr="000E06A1">
        <w:rPr>
          <w:rFonts w:ascii="ＭＳ 明朝" w:hAnsi="ＭＳ 明朝" w:cs="ＭＳ 明朝"/>
          <w:spacing w:val="-104"/>
          <w:sz w:val="18"/>
          <w:szCs w:val="18"/>
        </w:rPr>
        <w:t xml:space="preserve"> </w:t>
      </w:r>
      <w:r w:rsidRPr="000E06A1">
        <w:rPr>
          <w:rFonts w:ascii="ＭＳ 明朝" w:hAnsi="ＭＳ 明朝" w:cs="ＭＳ 明朝"/>
          <w:spacing w:val="-13"/>
          <w:sz w:val="18"/>
          <w:szCs w:val="18"/>
        </w:rPr>
        <w:t>約（</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受</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注</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が</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直</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接</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締</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結</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す</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契</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約</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に</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限</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。以</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こ</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条</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に</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お</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い</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て</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同</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じ</w:t>
      </w:r>
      <w:r w:rsidRPr="000E06A1">
        <w:rPr>
          <w:rFonts w:ascii="ＭＳ 明朝" w:hAnsi="ＭＳ 明朝" w:cs="ＭＳ 明朝"/>
          <w:spacing w:val="-104"/>
          <w:sz w:val="18"/>
          <w:szCs w:val="18"/>
        </w:rPr>
        <w:t xml:space="preserve"> </w:t>
      </w:r>
      <w:r w:rsidRPr="000E06A1">
        <w:rPr>
          <w:rFonts w:ascii="ＭＳ 明朝" w:hAnsi="ＭＳ 明朝" w:cs="ＭＳ 明朝"/>
          <w:spacing w:val="-53"/>
          <w:sz w:val="18"/>
          <w:szCs w:val="18"/>
        </w:rPr>
        <w:t>。）</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相</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方</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と</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し</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て</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は</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な</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ら</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な</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い</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w:t>
      </w:r>
    </w:p>
    <w:p w:rsidR="004963BF" w:rsidRPr="000E06A1" w:rsidRDefault="009D6C01">
      <w:pPr>
        <w:overflowPunct w:val="0"/>
        <w:autoSpaceDE w:val="0"/>
        <w:spacing w:line="320" w:lineRule="exact"/>
        <w:ind w:left="390" w:hanging="180"/>
        <w:rPr>
          <w:rFonts w:ascii="ＭＳ 明朝" w:hAnsi="ＭＳ 明朝"/>
          <w:sz w:val="18"/>
          <w:szCs w:val="18"/>
        </w:rPr>
      </w:pPr>
      <w:r w:rsidRPr="000E06A1">
        <w:rPr>
          <w:rFonts w:ascii="ＭＳ 明朝" w:hAnsi="ＭＳ 明朝" w:cs="ＭＳ 明朝"/>
          <w:sz w:val="18"/>
          <w:szCs w:val="18"/>
        </w:rPr>
        <w:t>一 健</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康</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保</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険</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法</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大</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正11</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年</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法</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第70</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号</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第48</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条</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規</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定</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に</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よ</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届出</w:t>
      </w:r>
    </w:p>
    <w:p w:rsidR="004963BF" w:rsidRPr="000E06A1" w:rsidRDefault="009D6C01">
      <w:pPr>
        <w:overflowPunct w:val="0"/>
        <w:autoSpaceDE w:val="0"/>
        <w:spacing w:line="320" w:lineRule="exact"/>
        <w:ind w:left="390" w:hanging="180"/>
        <w:rPr>
          <w:rFonts w:ascii="ＭＳ 明朝" w:hAnsi="ＭＳ 明朝"/>
          <w:sz w:val="18"/>
          <w:szCs w:val="18"/>
        </w:rPr>
      </w:pPr>
      <w:r w:rsidRPr="000E06A1">
        <w:rPr>
          <w:rFonts w:ascii="ＭＳ 明朝" w:hAnsi="ＭＳ 明朝" w:cs="ＭＳ 明朝"/>
          <w:sz w:val="18"/>
          <w:szCs w:val="18"/>
        </w:rPr>
        <w:t>二 厚</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生</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年</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金</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保</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険</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法</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昭</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和29</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年</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法</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第115</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号</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第27</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条</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規</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定による届出</w:t>
      </w:r>
    </w:p>
    <w:p w:rsidR="004963BF" w:rsidRPr="000E06A1" w:rsidRDefault="009D6C01">
      <w:pPr>
        <w:overflowPunct w:val="0"/>
        <w:autoSpaceDE w:val="0"/>
        <w:spacing w:line="320" w:lineRule="exact"/>
        <w:ind w:left="390" w:hanging="180"/>
        <w:rPr>
          <w:rFonts w:ascii="ＭＳ 明朝" w:hAnsi="ＭＳ 明朝"/>
          <w:sz w:val="18"/>
          <w:szCs w:val="18"/>
        </w:rPr>
      </w:pPr>
      <w:r w:rsidRPr="000E06A1">
        <w:rPr>
          <w:rFonts w:ascii="ＭＳ 明朝" w:hAnsi="ＭＳ 明朝" w:cs="ＭＳ 明朝"/>
          <w:sz w:val="18"/>
          <w:szCs w:val="18"/>
        </w:rPr>
        <w:t>三 雇</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用</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保</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険</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法</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昭</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和49</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年</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法</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第116</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号</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第７</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条</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規</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定</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に</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よ</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届出</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 明朝"/>
          <w:sz w:val="18"/>
          <w:szCs w:val="18"/>
        </w:rPr>
        <w:t>２ 前</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項</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規</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定</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に</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わ</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ら</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ず</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受</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注</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は</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当</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該</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建</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設</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業</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と</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請</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契</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約</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を</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締</w:t>
      </w:r>
      <w:r w:rsidRPr="000E06A1">
        <w:rPr>
          <w:rFonts w:ascii="ＭＳ 明朝" w:hAnsi="ＭＳ 明朝" w:cs="ＭＳ 明朝"/>
          <w:spacing w:val="-104"/>
          <w:sz w:val="18"/>
          <w:szCs w:val="18"/>
        </w:rPr>
        <w:t xml:space="preserve"> </w:t>
      </w:r>
      <w:r w:rsidRPr="000E06A1">
        <w:rPr>
          <w:rFonts w:ascii="ＭＳ 明朝" w:hAnsi="ＭＳ 明朝" w:cs="ＭＳ 明朝"/>
          <w:sz w:val="18"/>
          <w:szCs w:val="18"/>
        </w:rPr>
        <w:t>結し</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な</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け</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れ</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ば</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工</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施</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工</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が</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困</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難</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と</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な</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場</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合</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そ</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他</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特</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別</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が</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あ</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と</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発注</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が</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認</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め</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場</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合</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は</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社</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会</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保</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等</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未</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加</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入</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設</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業</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を</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契</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約</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相</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方</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とす</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こ</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と</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が</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で</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き</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こ</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場</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合</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に</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お</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い</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て</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受</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注</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は</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注</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指</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定</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す</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期間</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に</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当</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該</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社</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会</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保</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等</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未</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加</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入</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設</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業</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が</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前</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各</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号</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に</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掲</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げ</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届</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を</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し</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、当</w:t>
      </w:r>
      <w:r w:rsidRPr="000E06A1">
        <w:rPr>
          <w:rFonts w:ascii="ＭＳ 明朝" w:hAnsi="ＭＳ 明朝" w:cs="ＭＳ 明朝"/>
          <w:spacing w:val="-100"/>
          <w:sz w:val="18"/>
          <w:szCs w:val="18"/>
        </w:rPr>
        <w:t xml:space="preserve"> </w:t>
      </w:r>
      <w:r w:rsidRPr="000E06A1">
        <w:rPr>
          <w:rFonts w:ascii="ＭＳ 明朝" w:hAnsi="ＭＳ 明朝" w:cs="ＭＳ 明朝"/>
          <w:sz w:val="18"/>
          <w:szCs w:val="18"/>
        </w:rPr>
        <w:t>該</w:t>
      </w:r>
      <w:r w:rsidRPr="000E06A1">
        <w:rPr>
          <w:rFonts w:ascii="ＭＳ 明朝" w:hAnsi="ＭＳ 明朝" w:cs="ＭＳ 明朝"/>
          <w:spacing w:val="-102"/>
          <w:sz w:val="18"/>
          <w:szCs w:val="18"/>
        </w:rPr>
        <w:t xml:space="preserve"> </w:t>
      </w:r>
      <w:r w:rsidRPr="000E06A1">
        <w:rPr>
          <w:rFonts w:ascii="ＭＳ 明朝" w:hAnsi="ＭＳ 明朝" w:cs="ＭＳ 明朝"/>
          <w:sz w:val="18"/>
          <w:szCs w:val="18"/>
        </w:rPr>
        <w:t>事</w:t>
      </w:r>
      <w:r w:rsidRPr="000E06A1">
        <w:rPr>
          <w:rFonts w:ascii="ＭＳ 明朝" w:hAnsi="ＭＳ 明朝" w:cs="ＭＳ 明朝"/>
          <w:spacing w:val="-100"/>
          <w:sz w:val="18"/>
          <w:szCs w:val="18"/>
        </w:rPr>
        <w:t xml:space="preserve"> </w:t>
      </w:r>
      <w:r w:rsidRPr="000E06A1">
        <w:rPr>
          <w:rFonts w:ascii="ＭＳ 明朝" w:hAnsi="ＭＳ 明朝" w:cs="ＭＳ 明朝"/>
          <w:sz w:val="18"/>
          <w:szCs w:val="18"/>
        </w:rPr>
        <w:t>実</w:t>
      </w:r>
      <w:r w:rsidRPr="000E06A1">
        <w:rPr>
          <w:rFonts w:ascii="ＭＳ 明朝" w:hAnsi="ＭＳ 明朝" w:cs="ＭＳ 明朝"/>
          <w:spacing w:val="-102"/>
          <w:sz w:val="18"/>
          <w:szCs w:val="18"/>
        </w:rPr>
        <w:t xml:space="preserve"> </w:t>
      </w:r>
      <w:r w:rsidRPr="000E06A1">
        <w:rPr>
          <w:rFonts w:ascii="ＭＳ 明朝" w:hAnsi="ＭＳ 明朝" w:cs="ＭＳ 明朝"/>
          <w:sz w:val="18"/>
          <w:szCs w:val="18"/>
        </w:rPr>
        <w:t>を</w:t>
      </w:r>
      <w:r w:rsidRPr="000E06A1">
        <w:rPr>
          <w:rFonts w:ascii="ＭＳ 明朝" w:hAnsi="ＭＳ 明朝" w:cs="ＭＳ 明朝"/>
          <w:spacing w:val="-100"/>
          <w:sz w:val="18"/>
          <w:szCs w:val="18"/>
        </w:rPr>
        <w:t xml:space="preserve"> </w:t>
      </w:r>
      <w:r w:rsidRPr="000E06A1">
        <w:rPr>
          <w:rFonts w:ascii="ＭＳ 明朝" w:hAnsi="ＭＳ 明朝" w:cs="ＭＳ 明朝"/>
          <w:sz w:val="18"/>
          <w:szCs w:val="18"/>
        </w:rPr>
        <w:t>確</w:t>
      </w:r>
      <w:r w:rsidRPr="000E06A1">
        <w:rPr>
          <w:rFonts w:ascii="ＭＳ 明朝" w:hAnsi="ＭＳ 明朝" w:cs="ＭＳ 明朝"/>
          <w:spacing w:val="-102"/>
          <w:sz w:val="18"/>
          <w:szCs w:val="18"/>
        </w:rPr>
        <w:t xml:space="preserve"> </w:t>
      </w:r>
      <w:r w:rsidRPr="000E06A1">
        <w:rPr>
          <w:rFonts w:ascii="ＭＳ 明朝" w:hAnsi="ＭＳ 明朝" w:cs="ＭＳ 明朝"/>
          <w:sz w:val="18"/>
          <w:szCs w:val="18"/>
        </w:rPr>
        <w:t>認</w:t>
      </w:r>
      <w:r w:rsidRPr="000E06A1">
        <w:rPr>
          <w:rFonts w:ascii="ＭＳ 明朝" w:hAnsi="ＭＳ 明朝" w:cs="ＭＳ 明朝"/>
          <w:spacing w:val="-102"/>
          <w:sz w:val="18"/>
          <w:szCs w:val="18"/>
        </w:rPr>
        <w:t xml:space="preserve"> </w:t>
      </w:r>
      <w:r w:rsidRPr="000E06A1">
        <w:rPr>
          <w:rFonts w:ascii="ＭＳ 明朝" w:hAnsi="ＭＳ 明朝" w:cs="ＭＳ 明朝"/>
          <w:sz w:val="18"/>
          <w:szCs w:val="18"/>
        </w:rPr>
        <w:t>す</w:t>
      </w:r>
      <w:r w:rsidRPr="000E06A1">
        <w:rPr>
          <w:rFonts w:ascii="ＭＳ 明朝" w:hAnsi="ＭＳ 明朝" w:cs="ＭＳ 明朝"/>
          <w:spacing w:val="-100"/>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2"/>
          <w:sz w:val="18"/>
          <w:szCs w:val="18"/>
        </w:rPr>
        <w:t xml:space="preserve"> </w:t>
      </w:r>
      <w:r w:rsidRPr="000E06A1">
        <w:rPr>
          <w:rFonts w:ascii="ＭＳ 明朝" w:hAnsi="ＭＳ 明朝" w:cs="ＭＳ 明朝"/>
          <w:sz w:val="18"/>
          <w:szCs w:val="18"/>
        </w:rPr>
        <w:t>こ</w:t>
      </w:r>
      <w:r w:rsidRPr="000E06A1">
        <w:rPr>
          <w:rFonts w:ascii="ＭＳ 明朝" w:hAnsi="ＭＳ 明朝" w:cs="ＭＳ 明朝"/>
          <w:spacing w:val="-100"/>
          <w:sz w:val="18"/>
          <w:szCs w:val="18"/>
        </w:rPr>
        <w:t xml:space="preserve"> </w:t>
      </w:r>
      <w:r w:rsidRPr="000E06A1">
        <w:rPr>
          <w:rFonts w:ascii="ＭＳ 明朝" w:hAnsi="ＭＳ 明朝" w:cs="ＭＳ 明朝"/>
          <w:sz w:val="18"/>
          <w:szCs w:val="18"/>
        </w:rPr>
        <w:t>と</w:t>
      </w:r>
      <w:r w:rsidRPr="000E06A1">
        <w:rPr>
          <w:rFonts w:ascii="ＭＳ 明朝" w:hAnsi="ＭＳ 明朝" w:cs="ＭＳ 明朝"/>
          <w:spacing w:val="-102"/>
          <w:sz w:val="18"/>
          <w:szCs w:val="18"/>
        </w:rPr>
        <w:t xml:space="preserve"> </w:t>
      </w:r>
      <w:r w:rsidRPr="000E06A1">
        <w:rPr>
          <w:rFonts w:ascii="ＭＳ 明朝" w:hAnsi="ＭＳ 明朝" w:cs="ＭＳ 明朝"/>
          <w:sz w:val="18"/>
          <w:szCs w:val="18"/>
        </w:rPr>
        <w:t>の</w:t>
      </w:r>
      <w:r w:rsidRPr="000E06A1">
        <w:rPr>
          <w:rFonts w:ascii="ＭＳ 明朝" w:hAnsi="ＭＳ 明朝" w:cs="ＭＳ 明朝"/>
          <w:spacing w:val="-102"/>
          <w:sz w:val="18"/>
          <w:szCs w:val="18"/>
        </w:rPr>
        <w:t xml:space="preserve"> </w:t>
      </w:r>
      <w:r w:rsidRPr="000E06A1">
        <w:rPr>
          <w:rFonts w:ascii="ＭＳ 明朝" w:hAnsi="ＭＳ 明朝" w:cs="ＭＳ 明朝"/>
          <w:sz w:val="18"/>
          <w:szCs w:val="18"/>
        </w:rPr>
        <w:t>で</w:t>
      </w:r>
      <w:r w:rsidRPr="000E06A1">
        <w:rPr>
          <w:rFonts w:ascii="ＭＳ 明朝" w:hAnsi="ＭＳ 明朝" w:cs="ＭＳ 明朝"/>
          <w:spacing w:val="-100"/>
          <w:sz w:val="18"/>
          <w:szCs w:val="18"/>
        </w:rPr>
        <w:t xml:space="preserve"> </w:t>
      </w:r>
      <w:r w:rsidRPr="000E06A1">
        <w:rPr>
          <w:rFonts w:ascii="ＭＳ 明朝" w:hAnsi="ＭＳ 明朝" w:cs="ＭＳ 明朝"/>
          <w:sz w:val="18"/>
          <w:szCs w:val="18"/>
        </w:rPr>
        <w:t>き</w:t>
      </w:r>
      <w:r w:rsidRPr="000E06A1">
        <w:rPr>
          <w:rFonts w:ascii="ＭＳ 明朝" w:hAnsi="ＭＳ 明朝" w:cs="ＭＳ 明朝"/>
          <w:spacing w:val="-102"/>
          <w:sz w:val="18"/>
          <w:szCs w:val="18"/>
        </w:rPr>
        <w:t xml:space="preserve"> </w:t>
      </w:r>
      <w:r w:rsidRPr="000E06A1">
        <w:rPr>
          <w:rFonts w:ascii="ＭＳ 明朝" w:hAnsi="ＭＳ 明朝" w:cs="ＭＳ 明朝"/>
          <w:sz w:val="18"/>
          <w:szCs w:val="18"/>
        </w:rPr>
        <w:t>る</w:t>
      </w:r>
      <w:r w:rsidRPr="000E06A1">
        <w:rPr>
          <w:rFonts w:ascii="ＭＳ 明朝" w:hAnsi="ＭＳ 明朝" w:cs="ＭＳ 明朝"/>
          <w:spacing w:val="-102"/>
          <w:sz w:val="18"/>
          <w:szCs w:val="18"/>
        </w:rPr>
        <w:t xml:space="preserve"> </w:t>
      </w:r>
      <w:r w:rsidRPr="000E06A1">
        <w:rPr>
          <w:rFonts w:ascii="ＭＳ 明朝" w:hAnsi="ＭＳ 明朝" w:cs="ＭＳ 明朝"/>
          <w:sz w:val="18"/>
          <w:szCs w:val="18"/>
        </w:rPr>
        <w:t>書</w:t>
      </w:r>
      <w:r w:rsidRPr="000E06A1">
        <w:rPr>
          <w:rFonts w:ascii="ＭＳ 明朝" w:hAnsi="ＭＳ 明朝" w:cs="ＭＳ 明朝"/>
          <w:spacing w:val="-100"/>
          <w:sz w:val="18"/>
          <w:szCs w:val="18"/>
        </w:rPr>
        <w:t xml:space="preserve"> </w:t>
      </w:r>
      <w:r w:rsidRPr="000E06A1">
        <w:rPr>
          <w:rFonts w:ascii="ＭＳ 明朝" w:hAnsi="ＭＳ 明朝" w:cs="ＭＳ 明朝"/>
          <w:sz w:val="18"/>
          <w:szCs w:val="18"/>
        </w:rPr>
        <w:t>類</w:t>
      </w:r>
      <w:r w:rsidRPr="000E06A1">
        <w:rPr>
          <w:rFonts w:ascii="ＭＳ 明朝" w:hAnsi="ＭＳ 明朝" w:cs="ＭＳ 明朝"/>
          <w:spacing w:val="-102"/>
          <w:sz w:val="18"/>
          <w:szCs w:val="18"/>
        </w:rPr>
        <w:t xml:space="preserve">  </w:t>
      </w:r>
      <w:r w:rsidRPr="000E06A1">
        <w:rPr>
          <w:rFonts w:ascii="ＭＳ 明朝" w:hAnsi="ＭＳ 明朝" w:cs="ＭＳ 明朝"/>
          <w:sz w:val="18"/>
          <w:szCs w:val="18"/>
        </w:rPr>
        <w:t>を発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注</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者</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に</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提</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出</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し</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な</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け</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れ</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ば</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な</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ら</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な</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い</w:t>
      </w:r>
      <w:r w:rsidRPr="000E06A1">
        <w:rPr>
          <w:rFonts w:ascii="ＭＳ 明朝" w:hAnsi="ＭＳ 明朝" w:cs="ＭＳ 明朝"/>
          <w:spacing w:val="-105"/>
          <w:sz w:val="18"/>
          <w:szCs w:val="18"/>
        </w:rPr>
        <w:t xml:space="preserve"> </w:t>
      </w:r>
      <w:r w:rsidRPr="000E06A1">
        <w:rPr>
          <w:rFonts w:ascii="ＭＳ 明朝" w:hAnsi="ＭＳ 明朝" w:cs="ＭＳ 明朝"/>
          <w:sz w:val="18"/>
          <w:szCs w:val="18"/>
        </w:rPr>
        <w:t>。</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（特許権等の使用）</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第８条</w:t>
      </w:r>
      <w:r w:rsidRPr="000E06A1">
        <w:rPr>
          <w:rFonts w:ascii="ＭＳ 明朝" w:hAnsi="ＭＳ 明朝" w:cs="ＭＳ明朝"/>
          <w:sz w:val="18"/>
          <w:szCs w:val="18"/>
        </w:rPr>
        <w:t xml:space="preserve">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（監督員）</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第９条</w:t>
      </w:r>
      <w:r w:rsidRPr="000E06A1">
        <w:rPr>
          <w:rFonts w:ascii="ＭＳ 明朝" w:hAnsi="ＭＳ 明朝" w:cs="ＭＳ明朝"/>
          <w:sz w:val="18"/>
          <w:szCs w:val="18"/>
        </w:rPr>
        <w:t xml:space="preserve"> 発注者は、監督員を置いたときは、その氏名を受注者に通知しなければならない。監督員を変更したときも同様とする。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一 この契約の履行についての受注者又は受注者の現場代理人に対する指示、承諾又は協議</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二 設計図書に基づく工事の施工のための詳細図等の作成及び交付又は受注者が作成した詳細図等の承諾</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三 設計図書に基づく工程の管理、立会い、工事の施工状況の検査又は工事材料の試験若しくは検査（確認を含む。）</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４ 第２項の規定に基づく監督員の指示又は承諾は、原則として、書面により行わなければならない。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lastRenderedPageBreak/>
        <w:t>５ 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６ 発注者が監督員を置かないときは、この約款に定める監督員の権限は、発注者に帰属する。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（現場代理人及び主任技術者等）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第10条</w:t>
      </w:r>
      <w:r w:rsidRPr="000E06A1">
        <w:rPr>
          <w:rFonts w:ascii="ＭＳ 明朝" w:hAnsi="ＭＳ 明朝" w:cs="ＭＳ明朝"/>
          <w:sz w:val="18"/>
          <w:szCs w:val="18"/>
        </w:rPr>
        <w:t xml:space="preserve"> 受注者は、次の各号に掲げる者を定めて工事現場に設置し、設計図書に定めるところにより、その氏名その他必要な事項を発注者に通知しなければならない。これらの者を変更したときも同様とする。</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一 現場代理人</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二 (A)〔専任の〕主任技術者</w:t>
      </w:r>
    </w:p>
    <w:p w:rsidR="004963BF" w:rsidRPr="000E06A1" w:rsidRDefault="009D6C01">
      <w:pPr>
        <w:autoSpaceDE w:val="0"/>
        <w:ind w:firstLine="450"/>
        <w:jc w:val="left"/>
        <w:rPr>
          <w:rFonts w:ascii="ＭＳ 明朝" w:hAnsi="ＭＳ 明朝"/>
          <w:sz w:val="18"/>
          <w:szCs w:val="18"/>
        </w:rPr>
      </w:pPr>
      <w:r w:rsidRPr="000E06A1">
        <w:rPr>
          <w:rFonts w:ascii="ＭＳ 明朝" w:hAnsi="ＭＳ 明朝" w:cs="ＭＳ明朝"/>
          <w:sz w:val="18"/>
          <w:szCs w:val="18"/>
        </w:rPr>
        <w:t>(B)〔監理技術者資格者証の交付を受けた専任の〕監理技術者</w:t>
      </w:r>
    </w:p>
    <w:p w:rsidR="004963BF" w:rsidRPr="000E06A1" w:rsidRDefault="009D6C01">
      <w:pPr>
        <w:autoSpaceDE w:val="0"/>
        <w:ind w:firstLine="450"/>
        <w:jc w:val="left"/>
        <w:rPr>
          <w:rFonts w:ascii="ＭＳ 明朝" w:hAnsi="ＭＳ 明朝"/>
          <w:sz w:val="18"/>
          <w:szCs w:val="18"/>
        </w:rPr>
      </w:pPr>
      <w:r w:rsidRPr="000E06A1">
        <w:rPr>
          <w:rFonts w:ascii="ＭＳ 明朝" w:hAnsi="ＭＳ 明朝" w:cs="ＭＳ明朝"/>
          <w:sz w:val="18"/>
          <w:szCs w:val="18"/>
        </w:rPr>
        <w:t>(C)</w:t>
      </w:r>
      <w:r w:rsidRPr="000E06A1">
        <w:rPr>
          <w:rFonts w:ascii="ＭＳ 明朝" w:hAnsi="ＭＳ 明朝"/>
          <w:sz w:val="18"/>
          <w:szCs w:val="18"/>
        </w:rPr>
        <w:t xml:space="preserve"> 監理技術者補佐（建設業法第26条第３項ただし書きに規定する者をいう。以下同じ。）</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三 専門技術者（建設業法第26条の２に規定する技術者をいう。以下同じ。）</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 明朝"/>
          <w:sz w:val="18"/>
          <w:szCs w:val="18"/>
        </w:rPr>
        <w:t>〔注〕(B)は、建設業法第26条第２項の規定に該当する場合に、(A)は、それ以外の場合に使用する。(C)は、(B)を使用する場合において、建設業法第26条第３項ただし書きの規定を使用し監理技術者が兼務する場合に使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５ 現場代理人、監理技術者等（監理技術者、監理技術者補佐又は主任技術者をいう。以下同じ。）及び専門技術者は、これを兼ねることができる。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（履行報告）</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第11条</w:t>
      </w:r>
      <w:r w:rsidRPr="000E06A1">
        <w:rPr>
          <w:rFonts w:ascii="ＭＳ 明朝" w:hAnsi="ＭＳ 明朝" w:cs="ＭＳ明朝"/>
          <w:sz w:val="18"/>
          <w:szCs w:val="18"/>
        </w:rPr>
        <w:t xml:space="preserve"> 受注者は、設計図書に定めるところにより、この契約の履行について発注者に報告しなければならない。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（工事関係者に関する措置請求）</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第12条</w:t>
      </w:r>
      <w:r w:rsidRPr="000E06A1">
        <w:rPr>
          <w:rFonts w:ascii="ＭＳ 明朝" w:hAnsi="ＭＳ 明朝" w:cs="ＭＳ明朝"/>
          <w:sz w:val="18"/>
          <w:szCs w:val="18"/>
        </w:rPr>
        <w:t xml:space="preserve">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受注者は、前２項の規定による請求があったときは、当該請求に係る事項について決定し、その結果を請求を受けた日から10日以内に発注者に通知しなければならない。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受注者は、監督員がその職務の執行につき著しく不適当と認められるときは、発注者に対して、その理由を明示した書面により、必要な措置をとるべきことを請求することができる。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発注者は、前項の規定による請求があったときは、当該請求に係る事項について決定し、その結果を請求を受けた日から10日以内に受注者に通知しなければならない。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（工事材料の品質及び検査等）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第13条</w:t>
      </w:r>
      <w:r w:rsidRPr="000E06A1">
        <w:rPr>
          <w:rFonts w:ascii="ＭＳ 明朝" w:hAnsi="ＭＳ 明朝" w:cs="ＭＳ明朝"/>
          <w:sz w:val="18"/>
          <w:szCs w:val="18"/>
        </w:rPr>
        <w:t xml:space="preserve"> 工事材料の品質については、設計図書に定めるところによる。設計図書にその品質が明示されていない場合にあっては、中等の品質（営繕工事にあっては、均衡を得た品質）を有するものとする。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３ 監督員は、受注者から前項の検査を請求されたときは、請求を受けた日から７日以内に応じなければならない。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４ 受注者は、工事現場内に搬入した工事材料を監督員の承諾を受けないで工事現場外に搬出してはならない。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受注者は、前項の規定にかかわらず、第２項の検査の結果不合格と決定された工事材料については、当該決定を受けた日から７日以内に工事現場外に搬出しなければならない。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（監督員の立会い及び工事記録の整備等）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第14条</w:t>
      </w:r>
      <w:r w:rsidRPr="000E06A1">
        <w:rPr>
          <w:rFonts w:ascii="ＭＳ 明朝" w:hAnsi="ＭＳ 明朝" w:cs="ＭＳ明朝"/>
          <w:sz w:val="18"/>
          <w:szCs w:val="18"/>
        </w:rPr>
        <w:t xml:space="preserve">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lastRenderedPageBreak/>
        <w:t>２ 受注者は、設計図書において監督員の立会いの上施工するものと指定された工事については、当該立会いを受けて施工しなければならない。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監督員は、受注者から第1項又は第2項の立会い又は見本検査を請求されたときは、当該請求を受けた日から７日以内に応じなければならない。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６ 第１項、第３項又は前項の場合において、見本検査又は見本若しくは工事写真等の記録の整備に直接要する費用は、受注者の負担とする。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（支給材料及び貸与品）</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第15条</w:t>
      </w:r>
      <w:r w:rsidRPr="000E06A1">
        <w:rPr>
          <w:rFonts w:ascii="ＭＳ 明朝" w:hAnsi="ＭＳ 明朝" w:cs="ＭＳ明朝"/>
          <w:sz w:val="18"/>
          <w:szCs w:val="18"/>
        </w:rPr>
        <w:t xml:space="preserve"> 発注者が受注者に支給する工事材料（以下「支給材料」という。）及び貸与する建設機械器具（以下「貸与品」という。）の品名、数量、品質、規格又は性能、引渡場所及び引渡時期は、設計図書に定めるころによ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受注者は、支給材料又は貸与品の引渡しを受けたときは、引渡しの日から７日以内に、発注者に受領書又は借用書を提出しなければならない。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発注者は、受注者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６ 発注者は、前項に規定するほか、必要があると認めるときは、支給材料又は貸与品の品名、数量、品質、規格若しくは性能、引渡場所又は引渡時期を変更することができる。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７ 発注者は、前２項の場合において、必要があると認められるときは工期若しくは請負代金額を変更し、又は受注者に損害を及ぼしたときは必要な費用を負担しなければならない。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８ 受注者は、支給材料及び貸与品を善良な管理者の注意をもって管理しなければならない。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９ 受注者は、設計図書の定めるところにより、工事の完成、設計図書の変更等によって不用となった支給材料又は貸与品を発注者に返還しなければならない。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11 受注者は、支給材料又は貸与品の使用方法が設計図書に明示されていないときは、監督員の指示に従わなければならない。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（工事用地の確保等）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第16条</w:t>
      </w:r>
      <w:r w:rsidRPr="000E06A1">
        <w:rPr>
          <w:rFonts w:ascii="ＭＳ 明朝" w:hAnsi="ＭＳ 明朝" w:cs="ＭＳ明朝"/>
          <w:sz w:val="18"/>
          <w:szCs w:val="18"/>
        </w:rPr>
        <w:t xml:space="preserve">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２ 受注者は、確保された工事用地等を善良な管理者の注意をもって管理しなければならない。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前項の場合において、受注者が正当な理由なく、相当の期間内に当該物件を撤去せず、又は工事用地等の修復若しくは取</w:t>
      </w:r>
      <w:r w:rsidRPr="000E06A1">
        <w:rPr>
          <w:rFonts w:ascii="ＭＳ 明朝" w:hAnsi="ＭＳ 明朝" w:cs="ＭＳ明朝"/>
          <w:sz w:val="18"/>
          <w:szCs w:val="18"/>
        </w:rPr>
        <w:lastRenderedPageBreak/>
        <w:t>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５ 第３項に規定する受注者のとるべき措置の期限、方法等については、発注者が受注者の意見を聴いて定める。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（設計図書不適合の場合の改造義務及び破壊検査等）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第17条</w:t>
      </w:r>
      <w:r w:rsidRPr="000E06A1">
        <w:rPr>
          <w:rFonts w:ascii="ＭＳ 明朝" w:hAnsi="ＭＳ 明朝" w:cs="ＭＳ明朝"/>
          <w:sz w:val="18"/>
          <w:szCs w:val="18"/>
        </w:rPr>
        <w:t xml:space="preserve">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監督員は、受注者が第13条第２項又は第14条第１項から第３項までの規定に違反した場合において、必要があると認められるときは、工事の施工部分を破壊して検査することができる。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４ 前２項の場合において、検査及び復旧に直接要する費用は受注者の負担とする。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（条件変更等）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第18条</w:t>
      </w:r>
      <w:r w:rsidRPr="000E06A1">
        <w:rPr>
          <w:rFonts w:ascii="ＭＳ 明朝" w:hAnsi="ＭＳ 明朝" w:cs="ＭＳ明朝"/>
          <w:sz w:val="18"/>
          <w:szCs w:val="18"/>
        </w:rPr>
        <w:t xml:space="preserve"> 受注者は、工事の施工に当たり、次の各号のいずれかに該当する事実を発見したときは、その旨を直ちに監督員に通知し、その確認を請求しなければならない。</w:t>
      </w:r>
    </w:p>
    <w:p w:rsidR="004963BF" w:rsidRPr="000E06A1" w:rsidRDefault="009D6C01">
      <w:pPr>
        <w:autoSpaceDE w:val="0"/>
        <w:ind w:left="361" w:hanging="180"/>
        <w:jc w:val="left"/>
        <w:rPr>
          <w:rFonts w:ascii="ＭＳ 明朝" w:hAnsi="ＭＳ 明朝"/>
          <w:sz w:val="18"/>
          <w:szCs w:val="18"/>
        </w:rPr>
      </w:pPr>
      <w:r w:rsidRPr="000E06A1">
        <w:rPr>
          <w:rFonts w:ascii="ＭＳ 明朝" w:hAnsi="ＭＳ 明朝" w:cs="ＭＳ明朝"/>
          <w:sz w:val="18"/>
          <w:szCs w:val="18"/>
        </w:rPr>
        <w:t>一 図面、仕様書、現場説明書及び現場説明に対する質問回答書が一致しないこと（これらの優先順位が定められている場合を除く。）。</w:t>
      </w:r>
    </w:p>
    <w:p w:rsidR="004963BF" w:rsidRPr="000E06A1" w:rsidRDefault="009D6C01">
      <w:pPr>
        <w:ind w:firstLine="180"/>
        <w:rPr>
          <w:rFonts w:ascii="ＭＳ 明朝" w:hAnsi="ＭＳ 明朝"/>
          <w:sz w:val="18"/>
          <w:szCs w:val="18"/>
        </w:rPr>
      </w:pPr>
      <w:r w:rsidRPr="000E06A1">
        <w:rPr>
          <w:rFonts w:ascii="ＭＳ 明朝" w:hAnsi="ＭＳ 明朝" w:cs="ＭＳ明朝"/>
          <w:sz w:val="18"/>
          <w:szCs w:val="18"/>
        </w:rPr>
        <w:t>二 設計図書に誤謬又は脱漏があること。</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三 設計図書の表示が明確でないこと。</w:t>
      </w:r>
    </w:p>
    <w:p w:rsidR="004963BF" w:rsidRPr="000E06A1" w:rsidRDefault="009D6C01">
      <w:pPr>
        <w:autoSpaceDE w:val="0"/>
        <w:ind w:left="361" w:hanging="180"/>
        <w:jc w:val="left"/>
        <w:rPr>
          <w:rFonts w:ascii="ＭＳ 明朝" w:hAnsi="ＭＳ 明朝"/>
          <w:sz w:val="18"/>
          <w:szCs w:val="18"/>
        </w:rPr>
      </w:pPr>
      <w:r w:rsidRPr="000E06A1">
        <w:rPr>
          <w:rFonts w:ascii="ＭＳ 明朝" w:hAnsi="ＭＳ 明朝" w:cs="ＭＳ明朝"/>
          <w:sz w:val="18"/>
          <w:szCs w:val="18"/>
        </w:rPr>
        <w:t>四 工事現場の形状、地質、湧水等の状態、施工上の制約等設計図書に示された自然的又は人為的な施工条件と実際の工事現場が一致しないこと。</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五 設計図書で明示されていない施工条件について予期することのできない特別な状態が生じたこと。</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前項の調査の結果において第１項の事実が確認された場合において、必要があると認められるときは、次の各号に掲げるところにより、設計図書の訂正又は変更を行わなければならない。</w:t>
      </w:r>
    </w:p>
    <w:p w:rsidR="004963BF" w:rsidRPr="000E06A1" w:rsidRDefault="009D6C01">
      <w:pPr>
        <w:autoSpaceDE w:val="0"/>
        <w:ind w:firstLine="270"/>
        <w:jc w:val="left"/>
        <w:rPr>
          <w:rFonts w:ascii="ＭＳ 明朝" w:hAnsi="ＭＳ 明朝"/>
          <w:sz w:val="18"/>
          <w:szCs w:val="18"/>
        </w:rPr>
      </w:pPr>
      <w:r w:rsidRPr="000E06A1">
        <w:rPr>
          <w:rFonts w:ascii="ＭＳ 明朝" w:hAnsi="ＭＳ 明朝" w:cs="ＭＳ明朝"/>
          <w:sz w:val="18"/>
          <w:szCs w:val="18"/>
        </w:rPr>
        <w:t xml:space="preserve">一 第１項第１号から第３号までのいずれかに該当　　　　</w:t>
      </w:r>
    </w:p>
    <w:p w:rsidR="004963BF" w:rsidRPr="000E06A1" w:rsidRDefault="009D6C01">
      <w:pPr>
        <w:autoSpaceDE w:val="0"/>
        <w:ind w:firstLine="630"/>
        <w:jc w:val="left"/>
        <w:rPr>
          <w:rFonts w:ascii="ＭＳ 明朝" w:hAnsi="ＭＳ 明朝"/>
          <w:sz w:val="18"/>
          <w:szCs w:val="18"/>
        </w:rPr>
      </w:pPr>
      <w:r w:rsidRPr="000E06A1">
        <w:rPr>
          <w:rFonts w:ascii="ＭＳ 明朝" w:hAnsi="ＭＳ 明朝" w:cs="ＭＳ明朝"/>
          <w:sz w:val="18"/>
          <w:szCs w:val="18"/>
        </w:rPr>
        <w:t>し設計図書を訂正する必要があるもの           　　　　発注者が行う。</w:t>
      </w:r>
    </w:p>
    <w:p w:rsidR="004963BF" w:rsidRPr="000E06A1" w:rsidRDefault="009D6C01">
      <w:pPr>
        <w:autoSpaceDE w:val="0"/>
        <w:ind w:firstLine="270"/>
        <w:jc w:val="left"/>
        <w:rPr>
          <w:rFonts w:ascii="ＭＳ 明朝" w:hAnsi="ＭＳ 明朝"/>
          <w:sz w:val="18"/>
          <w:szCs w:val="18"/>
        </w:rPr>
      </w:pPr>
      <w:r w:rsidRPr="000E06A1">
        <w:rPr>
          <w:rFonts w:ascii="ＭＳ 明朝" w:hAnsi="ＭＳ 明朝" w:cs="ＭＳ明朝"/>
          <w:sz w:val="18"/>
          <w:szCs w:val="18"/>
        </w:rPr>
        <w:t xml:space="preserve">二 第１項第４号又は第５号に該当し設計図書を変　　　　</w:t>
      </w:r>
    </w:p>
    <w:p w:rsidR="004963BF" w:rsidRPr="000E06A1" w:rsidRDefault="009D6C01">
      <w:pPr>
        <w:autoSpaceDE w:val="0"/>
        <w:ind w:firstLine="630"/>
        <w:jc w:val="left"/>
        <w:rPr>
          <w:rFonts w:ascii="ＭＳ 明朝" w:hAnsi="ＭＳ 明朝"/>
          <w:sz w:val="18"/>
          <w:szCs w:val="18"/>
        </w:rPr>
      </w:pPr>
      <w:r w:rsidRPr="000E06A1">
        <w:rPr>
          <w:rFonts w:ascii="ＭＳ 明朝" w:hAnsi="ＭＳ 明朝" w:cs="ＭＳ明朝"/>
          <w:sz w:val="18"/>
          <w:szCs w:val="18"/>
        </w:rPr>
        <w:t>更する場合で工事目的物の変更を伴うもの 　　　　      発注者が行う。</w:t>
      </w:r>
    </w:p>
    <w:p w:rsidR="004963BF" w:rsidRPr="000E06A1" w:rsidRDefault="009D6C01">
      <w:pPr>
        <w:autoSpaceDE w:val="0"/>
        <w:ind w:left="7651" w:hanging="7380"/>
        <w:jc w:val="left"/>
        <w:rPr>
          <w:rFonts w:ascii="ＭＳ 明朝" w:hAnsi="ＭＳ 明朝"/>
          <w:sz w:val="18"/>
          <w:szCs w:val="18"/>
        </w:rPr>
      </w:pPr>
      <w:r w:rsidRPr="000E06A1">
        <w:rPr>
          <w:rFonts w:ascii="ＭＳ 明朝" w:hAnsi="ＭＳ 明朝" w:cs="ＭＳ明朝"/>
          <w:sz w:val="18"/>
          <w:szCs w:val="18"/>
        </w:rPr>
        <w:t xml:space="preserve">三 第１項第４号又は第５号に該当し設計図書を変　　</w:t>
      </w:r>
    </w:p>
    <w:p w:rsidR="004963BF" w:rsidRPr="000E06A1" w:rsidRDefault="009D6C01">
      <w:pPr>
        <w:autoSpaceDE w:val="0"/>
        <w:ind w:left="7650" w:hanging="7020"/>
        <w:jc w:val="left"/>
        <w:rPr>
          <w:rFonts w:ascii="ＭＳ 明朝" w:hAnsi="ＭＳ 明朝"/>
          <w:sz w:val="18"/>
          <w:szCs w:val="18"/>
        </w:rPr>
      </w:pPr>
      <w:r w:rsidRPr="000E06A1">
        <w:rPr>
          <w:rFonts w:ascii="ＭＳ 明朝" w:hAnsi="ＭＳ 明朝" w:cs="ＭＳ明朝"/>
          <w:sz w:val="18"/>
          <w:szCs w:val="18"/>
        </w:rPr>
        <w:t>更する場合で工事目的物の変更を伴わないもの   　　　　発注者と受注者とが協議して発注者が行う。</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（設計図書の変更）</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第19条</w:t>
      </w:r>
      <w:r w:rsidRPr="000E06A1">
        <w:rPr>
          <w:rFonts w:ascii="ＭＳ 明朝" w:hAnsi="ＭＳ 明朝" w:cs="ＭＳ明朝"/>
          <w:sz w:val="18"/>
          <w:szCs w:val="18"/>
        </w:rPr>
        <w:t xml:space="preserve">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（工事の中止）</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第20条</w:t>
      </w:r>
      <w:r w:rsidRPr="000E06A1">
        <w:rPr>
          <w:rFonts w:ascii="ＭＳ 明朝" w:hAnsi="ＭＳ 明朝" w:cs="ＭＳ明朝"/>
          <w:sz w:val="18"/>
          <w:szCs w:val="18"/>
        </w:rPr>
        <w:t xml:space="preserve"> 工事用地等の確保ができない等のため又は暴風、豪雨、洪水、高潮、地震、地すべり、落盤、火災、騒乱、暴動その他の自然的又は人為的な現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発注者は、前項の規定によるほか、必要があると認めるときは、工事の中止内容を受注者に通知して、工事の全部又は一</w:t>
      </w:r>
      <w:r w:rsidRPr="000E06A1">
        <w:rPr>
          <w:rFonts w:ascii="ＭＳ 明朝" w:hAnsi="ＭＳ 明朝" w:cs="ＭＳ明朝"/>
          <w:sz w:val="18"/>
          <w:szCs w:val="18"/>
        </w:rPr>
        <w:lastRenderedPageBreak/>
        <w:t>部の施工を一時中止させることができる。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（著しく短い工期の禁止）</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 xml:space="preserve">第21条 </w:t>
      </w:r>
      <w:r w:rsidRPr="000E06A1">
        <w:rPr>
          <w:rFonts w:ascii="ＭＳ 明朝" w:hAnsi="ＭＳ 明朝" w:cs="ＭＳ明朝"/>
          <w:sz w:val="18"/>
          <w:szCs w:val="18"/>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（受注者の請求による工期の延長）</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第22条</w:t>
      </w:r>
      <w:r w:rsidRPr="000E06A1">
        <w:rPr>
          <w:rFonts w:ascii="ＭＳ 明朝" w:hAnsi="ＭＳ 明朝" w:cs="ＭＳ明朝"/>
          <w:sz w:val="18"/>
          <w:szCs w:val="18"/>
        </w:rPr>
        <w:t xml:space="preserve">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（発注者の請求による工期の短縮等）</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第23条</w:t>
      </w:r>
      <w:r w:rsidRPr="000E06A1">
        <w:rPr>
          <w:rFonts w:ascii="ＭＳ 明朝" w:hAnsi="ＭＳ 明朝" w:cs="ＭＳ明朝"/>
          <w:sz w:val="18"/>
          <w:szCs w:val="18"/>
        </w:rPr>
        <w:t xml:space="preserve"> 発注者は、特別の理由により工期を短縮する必要があるときは、工期の短縮変更を受注者に請求することができる。</w:t>
      </w:r>
    </w:p>
    <w:p w:rsidR="004963BF" w:rsidRPr="000E06A1" w:rsidRDefault="009D6C01">
      <w:pPr>
        <w:autoSpaceDE w:val="0"/>
        <w:ind w:left="182" w:hanging="180"/>
        <w:jc w:val="left"/>
        <w:rPr>
          <w:rFonts w:ascii="ＭＳ 明朝" w:hAnsi="ＭＳ 明朝"/>
          <w:sz w:val="18"/>
          <w:szCs w:val="18"/>
        </w:rPr>
      </w:pPr>
      <w:r w:rsidRPr="000E06A1">
        <w:rPr>
          <w:rFonts w:ascii="ＭＳ 明朝" w:hAnsi="ＭＳ 明朝" w:cs="ＭＳ明朝"/>
          <w:sz w:val="18"/>
          <w:szCs w:val="18"/>
        </w:rPr>
        <w:t>２ 発注者は、前項の場合において、必要があると認められるときは請負代金額を変更し、又は受注者に損害を及ぼしたときは必要な費用を負担しなければならない。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（工期の変更方法）</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第24条</w:t>
      </w:r>
      <w:r w:rsidRPr="000E06A1">
        <w:rPr>
          <w:rFonts w:ascii="ＭＳ 明朝" w:hAnsi="ＭＳ 明朝" w:cs="ＭＳ明朝"/>
          <w:sz w:val="18"/>
          <w:szCs w:val="18"/>
        </w:rPr>
        <w:t xml:space="preserve"> 工期の変更については、発注者と受注者とが協議して定める。ただし、協議開始の日から14日以内に協議が整わない場合には、発注者が定め、受注者に通知する。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（請負代金額の変更方法等）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第25条</w:t>
      </w:r>
      <w:r w:rsidRPr="000E06A1">
        <w:rPr>
          <w:rFonts w:ascii="ＭＳ 明朝" w:hAnsi="ＭＳ 明朝" w:cs="ＭＳ明朝"/>
          <w:sz w:val="18"/>
          <w:szCs w:val="18"/>
        </w:rPr>
        <w:t xml:space="preserve"> 請負代金額の変更については、発注者と受注者とが協議して定める。ただし、協議開始の日から14日以内に協議が整わない場合には、発注者が定め、受注者に通知する。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この約款の規定により、受注者が増加費用を必要とした場合又は損害を受けた場合に発注者が負担する必要な費用の額については、発注者と受注者とが協議して定める。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（賃金又は物価の変動に基づく請負代金額の変更）</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第26条</w:t>
      </w:r>
      <w:r w:rsidRPr="000E06A1">
        <w:rPr>
          <w:rFonts w:ascii="ＭＳ 明朝" w:hAnsi="ＭＳ 明朝" w:cs="ＭＳ明朝"/>
          <w:sz w:val="18"/>
          <w:szCs w:val="18"/>
        </w:rPr>
        <w:t xml:space="preserve"> 発注者又は受注者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変動前残工事代金額及び変動後残工事代金額は、請求のあった日を基準とし、物価指数等に基づき発注者と受注者が協議して定める。ただし、協議開始の日から14日以内に協議が整わない場合にあっては、発注者が定め、受注者に通知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lastRenderedPageBreak/>
        <w:t>７ 前２項の場合において、請負代金額の変更額については、発注者と受注者とが協議して定める。ただし、協議開始の日から14日以内に協議が整わない場合にあっては、発注者が定め、受注者に通知する。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（臨機の措置）</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第27条</w:t>
      </w:r>
      <w:r w:rsidRPr="000E06A1">
        <w:rPr>
          <w:rFonts w:ascii="ＭＳ 明朝" w:hAnsi="ＭＳ 明朝" w:cs="ＭＳ明朝"/>
          <w:sz w:val="18"/>
          <w:szCs w:val="18"/>
        </w:rPr>
        <w:t xml:space="preserve">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２ 前項の場合においては、受注者は、そのとった措置の内容を監督員に直ちに通知しなければならない。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監督員は、災害防止その他工事の施工上特に必要があると認めるときは、受注者に対して臨機の措置をとることを請求することができる。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（一般的損害）</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第28条</w:t>
      </w:r>
      <w:r w:rsidRPr="000E06A1">
        <w:rPr>
          <w:rFonts w:ascii="ＭＳ 明朝" w:hAnsi="ＭＳ 明朝" w:cs="ＭＳ明朝"/>
          <w:sz w:val="18"/>
          <w:szCs w:val="18"/>
        </w:rPr>
        <w:t xml:space="preserve">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（第三者に及ぼした損害）</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第29条</w:t>
      </w:r>
      <w:r w:rsidRPr="000E06A1">
        <w:rPr>
          <w:rFonts w:ascii="ＭＳ 明朝" w:hAnsi="ＭＳ 明朝" w:cs="ＭＳ明朝"/>
          <w:sz w:val="18"/>
          <w:szCs w:val="18"/>
        </w:rPr>
        <w:t xml:space="preserve"> 工事の施工について第三者に損害を及ぼしたときは、受注者がその損害を賠償しなければならない。ただし、その損害（第58条第１項の規定により付された保険等によりてん補された部分を除く。以下この条において同じ。）のうち発注者の責めに帰すべき事由により生じたものについては、発注者が負担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規定にかかわらず、工事の施工に伴い通常避けることの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前２項の場合その他工事の施工について第三者との間に紛争を生じた場合においては、発注者及び受注者は協力してその処理解決に当たるものとする。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（不可抗力による損害）</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第30条</w:t>
      </w:r>
      <w:r w:rsidRPr="000E06A1">
        <w:rPr>
          <w:rFonts w:ascii="ＭＳ 明朝" w:hAnsi="ＭＳ 明朝" w:cs="ＭＳ明朝"/>
          <w:sz w:val="18"/>
          <w:szCs w:val="18"/>
        </w:rPr>
        <w:t xml:space="preserve">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C45980" w:rsidRPr="000E06A1">
        <w:rPr>
          <w:rFonts w:ascii="ＭＳ 明朝" w:hAnsi="ＭＳ 明朝" w:cs="ＭＳ明朝" w:hint="eastAsia"/>
          <w:sz w:val="18"/>
          <w:szCs w:val="18"/>
        </w:rPr>
        <w:t>（以下この条において「工事目的物等」という。）</w:t>
      </w:r>
      <w:r w:rsidRPr="000E06A1">
        <w:rPr>
          <w:rFonts w:ascii="ＭＳ 明朝" w:hAnsi="ＭＳ 明朝" w:cs="ＭＳ明朝"/>
          <w:sz w:val="18"/>
          <w:szCs w:val="18"/>
        </w:rPr>
        <w:t>に損害が生じたときは、受注者は、その事実の発生後直ちにその状況を発注者に通知しなければならない。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発注者は、前項の規定による通知を受けたときは、直ちに調査を行い、同項の損害（受注者が善良な管理者の注意義務を怠ったことに基づくもの及び第58条第１項の規定により付された保険等によりてん補された部分を除く。以下この条において「損害」という。）の状況を確認し、その結果を受注者に通知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３ 受注者は、前項の規定により損害の状況が確認されたときは、損害による費用の負担を発注者に請求することができる。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発注者は、前項の規定により受注者から損害による費用の負担の請求があったときは、当該損害の額（工事目的物</w:t>
      </w:r>
      <w:r w:rsidR="00C45980" w:rsidRPr="000E06A1">
        <w:rPr>
          <w:rFonts w:ascii="ＭＳ 明朝" w:hAnsi="ＭＳ 明朝" w:cs="ＭＳ明朝" w:hint="eastAsia"/>
          <w:sz w:val="18"/>
          <w:szCs w:val="18"/>
        </w:rPr>
        <w:t>等</w:t>
      </w:r>
      <w:r w:rsidRPr="000E06A1">
        <w:rPr>
          <w:rFonts w:ascii="ＭＳ 明朝" w:hAnsi="ＭＳ 明朝" w:cs="ＭＳ明朝"/>
          <w:sz w:val="18"/>
          <w:szCs w:val="18"/>
        </w:rPr>
        <w:t>であって第13条第２項、第14条第１項若しくは第２項又は第38条第３項の規定による検査、立会いその他受注者の工事に関する記録等により確認することができるものに係る</w:t>
      </w:r>
      <w:r w:rsidR="00C45980" w:rsidRPr="000E06A1">
        <w:rPr>
          <w:rFonts w:ascii="ＭＳ 明朝" w:hAnsi="ＭＳ 明朝" w:cs="ＭＳ明朝" w:hint="eastAsia"/>
          <w:sz w:val="18"/>
          <w:szCs w:val="18"/>
        </w:rPr>
        <w:t>損害の</w:t>
      </w:r>
      <w:r w:rsidRPr="000E06A1">
        <w:rPr>
          <w:rFonts w:ascii="ＭＳ 明朝" w:hAnsi="ＭＳ 明朝" w:cs="ＭＳ明朝"/>
          <w:sz w:val="18"/>
          <w:szCs w:val="18"/>
        </w:rPr>
        <w:t>額に限る。）及び当該損害の取片付けに要する費用の額の合計額（</w:t>
      </w:r>
      <w:r w:rsidR="00C45980" w:rsidRPr="000E06A1">
        <w:rPr>
          <w:rFonts w:ascii="ＭＳ 明朝" w:hAnsi="ＭＳ 明朝" w:cs="ＭＳ明朝" w:hint="eastAsia"/>
          <w:sz w:val="18"/>
          <w:szCs w:val="18"/>
        </w:rPr>
        <w:t>以下この条</w:t>
      </w:r>
      <w:r w:rsidRPr="000E06A1">
        <w:rPr>
          <w:rFonts w:ascii="ＭＳ 明朝" w:hAnsi="ＭＳ 明朝" w:cs="ＭＳ明朝"/>
          <w:sz w:val="18"/>
          <w:szCs w:val="18"/>
        </w:rPr>
        <w:t>において「損害合計額」という。）のうち請負代金額の100分の１を超える額を負担しなければならない。</w:t>
      </w:r>
      <w:r w:rsidR="00C45980" w:rsidRPr="000E06A1">
        <w:rPr>
          <w:rFonts w:ascii="ＭＳ 明朝" w:hAnsi="ＭＳ 明朝" w:cs="ＭＳ明朝" w:hint="eastAsia"/>
          <w:sz w:val="18"/>
          <w:szCs w:val="18"/>
        </w:rPr>
        <w:t>ただし、災害応急対策又は災害復旧に関する工事における損害については、発注者が損害合計額を負担するものとする。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５ 損害の額は、次の各号に掲げる損害につき、それぞれ当該各号に定めるところにより、算定する。</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一 工事目的物に関する損害</w:t>
      </w:r>
    </w:p>
    <w:p w:rsidR="004963BF" w:rsidRPr="000E06A1" w:rsidRDefault="009D6C01">
      <w:pPr>
        <w:autoSpaceDE w:val="0"/>
        <w:ind w:firstLine="450"/>
        <w:jc w:val="left"/>
        <w:rPr>
          <w:rFonts w:ascii="ＭＳ 明朝" w:hAnsi="ＭＳ 明朝"/>
          <w:sz w:val="18"/>
          <w:szCs w:val="18"/>
        </w:rPr>
      </w:pPr>
      <w:r w:rsidRPr="000E06A1">
        <w:rPr>
          <w:rFonts w:ascii="ＭＳ 明朝" w:hAnsi="ＭＳ 明朝" w:cs="ＭＳ明朝"/>
          <w:sz w:val="18"/>
          <w:szCs w:val="18"/>
        </w:rPr>
        <w:t>損害を受けた工事目的物に相応する請負代金額とし、残存価値がある場合にはその評価額を差し引いた額とする。</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二 工事材料に関する損害</w:t>
      </w:r>
    </w:p>
    <w:p w:rsidR="004963BF" w:rsidRPr="000E06A1" w:rsidRDefault="009D6C01">
      <w:pPr>
        <w:autoSpaceDE w:val="0"/>
        <w:ind w:left="451"/>
        <w:jc w:val="left"/>
        <w:rPr>
          <w:rFonts w:ascii="ＭＳ 明朝" w:hAnsi="ＭＳ 明朝"/>
          <w:sz w:val="18"/>
          <w:szCs w:val="18"/>
        </w:rPr>
      </w:pPr>
      <w:r w:rsidRPr="000E06A1">
        <w:rPr>
          <w:rFonts w:ascii="ＭＳ 明朝" w:hAnsi="ＭＳ 明朝" w:cs="ＭＳ明朝"/>
          <w:sz w:val="18"/>
          <w:szCs w:val="18"/>
        </w:rPr>
        <w:t>損害を受けた工事材料で通常妥当と認められるものに相応する請負代金額とし、残存価値がある場合にはその評価額を差し引いた額とする。</w:t>
      </w:r>
    </w:p>
    <w:p w:rsidR="004963BF" w:rsidRPr="000E06A1" w:rsidRDefault="009D6C01">
      <w:pPr>
        <w:autoSpaceDE w:val="0"/>
        <w:ind w:firstLine="180"/>
        <w:jc w:val="left"/>
        <w:rPr>
          <w:rFonts w:ascii="ＭＳ 明朝" w:hAnsi="ＭＳ 明朝"/>
          <w:sz w:val="18"/>
          <w:szCs w:val="18"/>
        </w:rPr>
      </w:pPr>
      <w:r w:rsidRPr="000E06A1">
        <w:rPr>
          <w:rFonts w:ascii="ＭＳ 明朝" w:hAnsi="ＭＳ 明朝" w:cs="ＭＳ明朝"/>
          <w:sz w:val="18"/>
          <w:szCs w:val="18"/>
        </w:rPr>
        <w:t>三 仮設物又は建設機械器具に関する損害</w:t>
      </w:r>
    </w:p>
    <w:p w:rsidR="004963BF" w:rsidRPr="000E06A1" w:rsidRDefault="009D6C01">
      <w:pPr>
        <w:autoSpaceDE w:val="0"/>
        <w:ind w:left="451"/>
        <w:jc w:val="left"/>
        <w:rPr>
          <w:rFonts w:ascii="ＭＳ 明朝" w:hAnsi="ＭＳ 明朝"/>
          <w:sz w:val="18"/>
          <w:szCs w:val="18"/>
        </w:rPr>
      </w:pPr>
      <w:r w:rsidRPr="000E06A1">
        <w:rPr>
          <w:rFonts w:ascii="ＭＳ 明朝" w:hAnsi="ＭＳ 明朝" w:cs="ＭＳ明朝"/>
          <w:sz w:val="18"/>
          <w:szCs w:val="18"/>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w:t>
      </w:r>
      <w:r w:rsidRPr="000E06A1">
        <w:rPr>
          <w:rFonts w:ascii="ＭＳ 明朝" w:hAnsi="ＭＳ 明朝" w:cs="ＭＳ明朝"/>
          <w:sz w:val="18"/>
          <w:szCs w:val="18"/>
        </w:rPr>
        <w:lastRenderedPageBreak/>
        <w:t>の機能を回復することができ、かつ、修繕費の額が上記の額より少額であるものについては、その修繕費の額とする。</w:t>
      </w:r>
    </w:p>
    <w:p w:rsidR="004963BF" w:rsidRPr="000E06A1" w:rsidRDefault="009D6C01">
      <w:pPr>
        <w:autoSpaceDE w:val="0"/>
        <w:ind w:left="270" w:hanging="270"/>
        <w:jc w:val="left"/>
        <w:rPr>
          <w:rFonts w:ascii="ＭＳ 明朝" w:hAnsi="ＭＳ 明朝"/>
          <w:sz w:val="18"/>
          <w:szCs w:val="18"/>
        </w:rPr>
      </w:pPr>
      <w:r w:rsidRPr="000E06A1">
        <w:rPr>
          <w:rFonts w:ascii="ＭＳ 明朝" w:hAnsi="ＭＳ 明朝" w:cs="ＭＳ明朝"/>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w:t>
      </w:r>
      <w:r w:rsidR="00C45980" w:rsidRPr="000E06A1">
        <w:rPr>
          <w:rFonts w:ascii="ＭＳ 明朝" w:hAnsi="ＭＳ 明朝" w:cs="ＭＳ明朝" w:hint="eastAsia"/>
          <w:sz w:val="18"/>
          <w:szCs w:val="18"/>
        </w:rPr>
        <w:t>と、「損害合計額を」とあるのは「損害合計額から既に負担した額を差し引いた額を」</w:t>
      </w:r>
      <w:r w:rsidRPr="000E06A1">
        <w:rPr>
          <w:rFonts w:ascii="ＭＳ 明朝" w:hAnsi="ＭＳ 明朝" w:cs="ＭＳ明朝"/>
          <w:sz w:val="18"/>
          <w:szCs w:val="18"/>
        </w:rPr>
        <w:t>として同項を適用する。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（請負代金額の変更に代える設計図書の変更）</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第31条</w:t>
      </w:r>
      <w:r w:rsidRPr="000E06A1">
        <w:rPr>
          <w:rFonts w:ascii="ＭＳ 明朝" w:hAnsi="ＭＳ 明朝" w:cs="ＭＳ明朝"/>
          <w:sz w:val="18"/>
          <w:szCs w:val="18"/>
        </w:rPr>
        <w:t xml:space="preserve"> 発注者は、第８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（検査及び引渡し）</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第32条</w:t>
      </w:r>
      <w:r w:rsidRPr="000E06A1">
        <w:rPr>
          <w:rFonts w:ascii="ＭＳ 明朝" w:hAnsi="ＭＳ 明朝" w:cs="ＭＳ明朝"/>
          <w:sz w:val="18"/>
          <w:szCs w:val="18"/>
        </w:rPr>
        <w:t xml:space="preserve"> 受注者は、工事を完成したときは、その旨を発注者に通知しなければならない。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発注者又は発注者が検査を行う者として定めた職員（以下「検査職員」という。）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を受注者に通知して、工事目的物を最小限度破壊して検査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３ 前項の場合において、検査又は復旧に直接要する費用は、受注者の負担とする。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発注者は、第２項の検査によって工事の完成を確認した後、受注者が工事目的物の引渡しを申し出たときは、直ちに当該工事目的物の引渡しを受けなければならない。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６ 受注者は、工事が第２項の検査に合格しないときは、直ちに修補して発注者の検査を受けなければならない。この場合においては、修補の完了を工事の完成とみなして前５項の規定を適用する。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（請負代金の支払い）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第33条</w:t>
      </w:r>
      <w:r w:rsidRPr="000E06A1">
        <w:rPr>
          <w:rFonts w:ascii="ＭＳ 明朝" w:hAnsi="ＭＳ 明朝" w:cs="ＭＳ明朝"/>
          <w:sz w:val="18"/>
          <w:szCs w:val="18"/>
        </w:rPr>
        <w:t xml:space="preserve"> 受注者は、前条第２項（同条第６項後段の規定により適用される場合を含む。第３項において同じ。）の検査に合格したときは、請負代金の支払いを請求することができる。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２ 発注者は、前項の規定による請求があったときは、請求を受けた日から40日以内に請負代金を支払わなければならない。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（部分使用）</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第34条</w:t>
      </w:r>
      <w:r w:rsidRPr="000E06A1">
        <w:rPr>
          <w:rFonts w:ascii="ＭＳ 明朝" w:hAnsi="ＭＳ 明朝" w:cs="ＭＳ明朝"/>
          <w:sz w:val="18"/>
          <w:szCs w:val="18"/>
        </w:rPr>
        <w:t xml:space="preserve"> 発注者は、第32条第４項又は第５項の規定による引渡し前においても、工事目的物の全部又は一部を受注者の承諾を得て使用することができる。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２ 前項の場合においては、発注者は、その使用部分を善良な管理者の注意をもって使用しなければならない。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発注者は、第１項の規定により工事目的物の全部又は一部を使用したことによって受注者に損害を及ぼしたときは、必要な費用を負担しなければならない。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（前金払及び中間前金払）</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第35条</w:t>
      </w:r>
      <w:r w:rsidRPr="000E06A1">
        <w:rPr>
          <w:rFonts w:ascii="ＭＳ 明朝" w:hAnsi="ＭＳ 明朝" w:cs="ＭＳ明朝"/>
          <w:sz w:val="18"/>
          <w:szCs w:val="18"/>
        </w:rPr>
        <w:t xml:space="preserve"> 受注者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10分の４以内の前払金の支払いを発注者に請求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２ 発注者は、前項の規定による請求があったときは、請求を受けた日から14日以内に前払金を支払わなければならない。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受注者は、第１項の規定による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lastRenderedPageBreak/>
        <w:t>４ 第２項の規定は、前項の場合について準用する。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受注者は、第３項の中間前払金の支払いを請求しようとするときは、あらかじめ、発注者の中間前払金に係る認定を受けなければならない。この場合において、発注者は、受注者の請求があったときは、直ちに認定を行い、当該認定の結果を受注者に通知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６ 受注者は、請負代金額が著しく増額された場合においては、その増額後の請負代金額の10分の４（第３項の規定により中間前金払の支払いを受けているときは10分の６）から受領済みの前払金額（中間前払金の支払いを受けているときは、中間前払金額を含む。次項及び次条において同じ。）を差し引いた額に相当する額の範囲内で前払金（中間前払金の支払いを受けているときは、中間前払金額を含む。以下この条から第37条までにおいて同じ。）の支払いを請求することができる。この場合においては、第２項及び第５項の規定を準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７ 受注者は、請負代金額が著しく減額された場合において、受領済みの前払金額が減額後の請負代金額の10分の５（第３項の規定により中間前払金の支払いを受けているときは10分の６）を超えるときは、受注者は、請負代金額が減額された日から30日以内にその超過額を返還しなければならない。ただし、本項の期間内に第38条又は第39条の規定による支払いをしようとするときは、発注者は、その支払額の中からその超過額を控除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９ 発注者は、受注者が第７項の期間内に超過額を返還しなかったときは、その未返還額につき、同項の期間を経過した日から返還をする日までの期間について、その日数に応じ、年2.5ﾊﾟｰｾﾝﾄの割合で計算した額の遅延利息の支払いを請求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（保証契約の変更）</w:t>
      </w:r>
    </w:p>
    <w:p w:rsidR="004963BF" w:rsidRPr="000E06A1" w:rsidRDefault="009D6C01">
      <w:pPr>
        <w:overflowPunct w:val="0"/>
        <w:autoSpaceDE w:val="0"/>
        <w:spacing w:line="320" w:lineRule="exact"/>
        <w:ind w:left="190" w:hanging="190"/>
        <w:rPr>
          <w:rFonts w:ascii="ＭＳ 明朝" w:hAnsi="ＭＳ 明朝"/>
          <w:sz w:val="18"/>
          <w:szCs w:val="18"/>
        </w:rPr>
      </w:pPr>
      <w:r w:rsidRPr="000E06A1">
        <w:rPr>
          <w:rFonts w:ascii="ＭＳ 明朝" w:hAnsi="ＭＳ 明朝" w:cs="ＭＳ 明朝"/>
          <w:b/>
          <w:sz w:val="18"/>
          <w:szCs w:val="18"/>
        </w:rPr>
        <w:t xml:space="preserve">第36条 </w:t>
      </w:r>
      <w:r w:rsidRPr="000E06A1">
        <w:rPr>
          <w:rFonts w:ascii="ＭＳ 明朝" w:hAnsi="ＭＳ 明朝" w:cs="ＭＳ 明朝"/>
          <w:sz w:val="18"/>
          <w:szCs w:val="18"/>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4963BF" w:rsidRPr="000E06A1" w:rsidRDefault="009D6C01">
      <w:pPr>
        <w:overflowPunct w:val="0"/>
        <w:autoSpaceDE w:val="0"/>
        <w:spacing w:line="320" w:lineRule="exact"/>
        <w:ind w:left="189" w:hanging="189"/>
        <w:rPr>
          <w:rFonts w:ascii="ＭＳ 明朝" w:hAnsi="ＭＳ 明朝"/>
          <w:sz w:val="18"/>
          <w:szCs w:val="18"/>
        </w:rPr>
      </w:pPr>
      <w:r w:rsidRPr="000E06A1">
        <w:rPr>
          <w:rFonts w:ascii="ＭＳ 明朝" w:hAnsi="ＭＳ 明朝" w:cs="ＭＳ 明朝"/>
          <w:sz w:val="18"/>
          <w:szCs w:val="18"/>
        </w:rPr>
        <w:t>２　受注者は、前項に定める場合のほか、請負代金額が減額された場合において、保証契約を変更したときは、変更後の保証証書を直ちに発注者に寄託しなければならない。</w:t>
      </w:r>
    </w:p>
    <w:p w:rsidR="004963BF" w:rsidRPr="000E06A1" w:rsidRDefault="009D6C01">
      <w:pPr>
        <w:overflowPunct w:val="0"/>
        <w:autoSpaceDE w:val="0"/>
        <w:spacing w:line="320" w:lineRule="exact"/>
        <w:ind w:left="189" w:hanging="189"/>
        <w:rPr>
          <w:rFonts w:ascii="ＭＳ 明朝" w:hAnsi="ＭＳ 明朝"/>
          <w:sz w:val="18"/>
          <w:szCs w:val="18"/>
        </w:rPr>
      </w:pPr>
      <w:r w:rsidRPr="000E06A1">
        <w:rPr>
          <w:rFonts w:ascii="ＭＳ 明朝" w:hAnsi="ＭＳ 明朝" w:cs="ＭＳ 明朝"/>
          <w:sz w:val="18"/>
          <w:szCs w:val="18"/>
        </w:rPr>
        <w:t>３　受注者は、前払金額の変更を伴わない工期の変更が行われた場合には、発注者に代わりその旨を保証事業会社に直ちに通知するものとする。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（前払金の使用等）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第37条</w:t>
      </w:r>
      <w:r w:rsidRPr="000E06A1">
        <w:rPr>
          <w:rFonts w:ascii="ＭＳ 明朝" w:hAnsi="ＭＳ 明朝" w:cs="ＭＳ明朝"/>
          <w:sz w:val="18"/>
          <w:szCs w:val="18"/>
        </w:rPr>
        <w:t xml:space="preserve"> 受注者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r w:rsidRPr="000E06A1">
        <w:rPr>
          <w:rFonts w:ascii="ＭＳ 明朝" w:hAnsi="ＭＳ 明朝" w:cs="ＭＳ 明朝"/>
          <w:sz w:val="18"/>
          <w:szCs w:val="18"/>
        </w:rPr>
        <w:t>ただし、</w:t>
      </w:r>
      <w:bookmarkStart w:id="0" w:name="_GoBack"/>
      <w:bookmarkEnd w:id="0"/>
      <w:r w:rsidRPr="000E06A1">
        <w:rPr>
          <w:rFonts w:ascii="ＭＳ 明朝" w:hAnsi="ＭＳ 明朝" w:cs="ＭＳ 明朝"/>
          <w:sz w:val="18"/>
          <w:szCs w:val="18"/>
        </w:rPr>
        <w:t>前払金の100分の25を超える額及び中間前払金を除き、この工事の現場管理費及び一般管理費等のうちこの工事の施工に要する費用に係る支払いに充当することができる。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(部分払)</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第38条</w:t>
      </w:r>
      <w:r w:rsidRPr="000E06A1">
        <w:rPr>
          <w:rFonts w:ascii="ＭＳ 明朝" w:hAnsi="ＭＳ 明朝" w:cs="ＭＳ明朝"/>
          <w:sz w:val="18"/>
          <w:szCs w:val="18"/>
        </w:rPr>
        <w:t xml:space="preserve"> 受注者は、工事の完成前に、出来形部分並びに工事現場に搬入済みの工事材料〔及び製造工場等にある工場製品〕（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　　回を超えることができない。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４ 前項の場合において、検査又は復旧に直接要する費用は、受注者の負担とする。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受注者は、第３項の規定による確認があったときは、部分払を請求することができる。この場合においては、発注者は、当該請求を受けた日から14日以内に部分払金を支払わなければならない。</w:t>
      </w:r>
    </w:p>
    <w:p w:rsidR="004963BF" w:rsidRPr="000E06A1" w:rsidRDefault="009D6C01">
      <w:pPr>
        <w:autoSpaceDE w:val="0"/>
        <w:ind w:left="90" w:hanging="90"/>
        <w:jc w:val="left"/>
        <w:rPr>
          <w:rFonts w:ascii="ＭＳ 明朝" w:hAnsi="ＭＳ 明朝"/>
          <w:sz w:val="18"/>
          <w:szCs w:val="18"/>
        </w:rPr>
      </w:pPr>
      <w:r w:rsidRPr="000E06A1">
        <w:rPr>
          <w:rFonts w:ascii="ＭＳ 明朝" w:hAnsi="ＭＳ 明朝" w:cs="ＭＳ明朝"/>
          <w:sz w:val="18"/>
          <w:szCs w:val="18"/>
        </w:rP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4963BF" w:rsidRPr="000E06A1" w:rsidRDefault="009D6C01">
      <w:pPr>
        <w:autoSpaceDE w:val="0"/>
        <w:ind w:firstLine="540"/>
        <w:jc w:val="left"/>
        <w:rPr>
          <w:rFonts w:ascii="ＭＳ 明朝" w:hAnsi="ＭＳ 明朝"/>
          <w:sz w:val="18"/>
          <w:szCs w:val="18"/>
        </w:rPr>
      </w:pPr>
      <w:r w:rsidRPr="000E06A1">
        <w:rPr>
          <w:rFonts w:ascii="ＭＳ 明朝" w:hAnsi="ＭＳ 明朝" w:cs="ＭＳ明朝"/>
          <w:sz w:val="18"/>
          <w:szCs w:val="18"/>
        </w:rPr>
        <w:t>部分払金の額≦第１項の請負代金相当額×（９/10 －前払金額／請負代金額）</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lastRenderedPageBreak/>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（部分引渡し）</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第39条</w:t>
      </w:r>
      <w:r w:rsidRPr="000E06A1">
        <w:rPr>
          <w:rFonts w:ascii="ＭＳ 明朝" w:hAnsi="ＭＳ 明朝" w:cs="ＭＳ明朝"/>
          <w:sz w:val="18"/>
          <w:szCs w:val="18"/>
        </w:rPr>
        <w:t xml:space="preserve">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4963BF" w:rsidRPr="000E06A1" w:rsidRDefault="009D6C01">
      <w:pPr>
        <w:autoSpaceDE w:val="0"/>
        <w:ind w:left="181" w:firstLine="360"/>
        <w:jc w:val="left"/>
        <w:rPr>
          <w:rFonts w:ascii="ＭＳ 明朝" w:hAnsi="ＭＳ 明朝"/>
          <w:sz w:val="18"/>
          <w:szCs w:val="18"/>
        </w:rPr>
      </w:pPr>
      <w:r w:rsidRPr="000E06A1">
        <w:rPr>
          <w:rFonts w:ascii="ＭＳ 明朝" w:hAnsi="ＭＳ 明朝" w:cs="ＭＳ明朝"/>
          <w:sz w:val="18"/>
          <w:szCs w:val="18"/>
        </w:rPr>
        <w:t>部分引渡しに係る請負代金の額＝指定部分に相応する請負代金の額　× （1 －前払金額／請負代金額）</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（債務負担行為に係る契約の特則）</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 xml:space="preserve">第40条 </w:t>
      </w:r>
      <w:r w:rsidRPr="000E06A1">
        <w:rPr>
          <w:rFonts w:ascii="ＭＳ 明朝" w:hAnsi="ＭＳ 明朝" w:cs="ＭＳ明朝"/>
          <w:sz w:val="18"/>
          <w:szCs w:val="18"/>
        </w:rPr>
        <w:t>債務負担行為に係る契約において、各会計年度における請負代金の支払いの限度額（以下「支払限度額」という。）は、</w:t>
      </w:r>
    </w:p>
    <w:p w:rsidR="004963BF" w:rsidRPr="000E06A1" w:rsidRDefault="009D6C01">
      <w:pPr>
        <w:autoSpaceDE w:val="0"/>
        <w:ind w:left="181"/>
        <w:jc w:val="left"/>
        <w:rPr>
          <w:rFonts w:ascii="ＭＳ 明朝" w:hAnsi="ＭＳ 明朝"/>
          <w:sz w:val="18"/>
          <w:szCs w:val="18"/>
        </w:rPr>
      </w:pPr>
      <w:r w:rsidRPr="000E06A1">
        <w:rPr>
          <w:rFonts w:ascii="ＭＳ 明朝" w:hAnsi="ＭＳ 明朝" w:cs="ＭＳ明朝"/>
          <w:sz w:val="18"/>
          <w:szCs w:val="18"/>
        </w:rPr>
        <w:t>次のとおりとする。</w:t>
      </w:r>
    </w:p>
    <w:p w:rsidR="004963BF" w:rsidRPr="000E06A1" w:rsidRDefault="00C45963">
      <w:pPr>
        <w:autoSpaceDE w:val="0"/>
        <w:ind w:left="181" w:firstLine="1260"/>
        <w:jc w:val="left"/>
        <w:rPr>
          <w:rFonts w:ascii="ＭＳ 明朝" w:hAnsi="ＭＳ 明朝"/>
          <w:sz w:val="18"/>
          <w:szCs w:val="18"/>
        </w:rPr>
      </w:pPr>
      <w:r>
        <w:rPr>
          <w:rFonts w:ascii="ＭＳ 明朝" w:hAnsi="ＭＳ 明朝" w:cs="ＭＳ明朝"/>
          <w:sz w:val="18"/>
          <w:szCs w:val="18"/>
        </w:rPr>
        <w:t xml:space="preserve">令　和　</w:t>
      </w:r>
      <w:r w:rsidR="006C7B69">
        <w:rPr>
          <w:rFonts w:ascii="ＭＳ 明朝" w:hAnsi="ＭＳ 明朝" w:cs="ＭＳ明朝" w:hint="eastAsia"/>
          <w:sz w:val="18"/>
          <w:szCs w:val="18"/>
        </w:rPr>
        <w:t xml:space="preserve">　　</w:t>
      </w:r>
      <w:r w:rsidR="009D6C01" w:rsidRPr="000E06A1">
        <w:rPr>
          <w:rFonts w:ascii="ＭＳ 明朝" w:hAnsi="ＭＳ 明朝" w:cs="ＭＳ明朝"/>
          <w:sz w:val="18"/>
          <w:szCs w:val="18"/>
        </w:rPr>
        <w:t xml:space="preserve">　</w:t>
      </w:r>
      <w:r>
        <w:rPr>
          <w:rFonts w:ascii="ＭＳ 明朝" w:hAnsi="ＭＳ 明朝" w:cs="ＭＳ明朝" w:hint="eastAsia"/>
          <w:sz w:val="18"/>
          <w:szCs w:val="18"/>
        </w:rPr>
        <w:t xml:space="preserve">　</w:t>
      </w:r>
      <w:r w:rsidR="009D6C01" w:rsidRPr="000E06A1">
        <w:rPr>
          <w:rFonts w:ascii="ＭＳ 明朝" w:hAnsi="ＭＳ 明朝" w:cs="ＭＳ明朝"/>
          <w:sz w:val="18"/>
          <w:szCs w:val="18"/>
        </w:rPr>
        <w:t xml:space="preserve">年　 度　　　　　　　　　　　　　　　</w:t>
      </w:r>
      <w:r>
        <w:rPr>
          <w:rFonts w:ascii="ＭＳ 明朝" w:hAnsi="ＭＳ 明朝" w:cs="ＭＳ明朝" w:hint="eastAsia"/>
          <w:sz w:val="18"/>
          <w:szCs w:val="18"/>
        </w:rPr>
        <w:t xml:space="preserve"> </w:t>
      </w:r>
      <w:r w:rsidR="006C7B69">
        <w:rPr>
          <w:rFonts w:ascii="ＭＳ 明朝" w:hAnsi="ＭＳ 明朝" w:cs="ＭＳ明朝" w:hint="eastAsia"/>
          <w:sz w:val="18"/>
          <w:szCs w:val="18"/>
        </w:rPr>
        <w:t xml:space="preserve">　</w:t>
      </w:r>
      <w:r w:rsidR="009D6C01" w:rsidRPr="000E06A1">
        <w:rPr>
          <w:rFonts w:ascii="ＭＳ 明朝" w:hAnsi="ＭＳ 明朝" w:cs="ＭＳ明朝"/>
          <w:sz w:val="18"/>
          <w:szCs w:val="18"/>
        </w:rPr>
        <w:t>円</w:t>
      </w:r>
    </w:p>
    <w:p w:rsidR="004963BF" w:rsidRPr="000E06A1" w:rsidRDefault="009D6C01">
      <w:pPr>
        <w:autoSpaceDE w:val="0"/>
        <w:ind w:firstLine="1440"/>
        <w:jc w:val="left"/>
        <w:rPr>
          <w:rFonts w:ascii="ＭＳ 明朝" w:hAnsi="ＭＳ 明朝"/>
          <w:sz w:val="18"/>
          <w:szCs w:val="18"/>
        </w:rPr>
      </w:pPr>
      <w:r w:rsidRPr="000E06A1">
        <w:rPr>
          <w:rFonts w:ascii="ＭＳ 明朝" w:hAnsi="ＭＳ 明朝" w:cs="ＭＳ明朝"/>
          <w:sz w:val="18"/>
          <w:szCs w:val="18"/>
        </w:rPr>
        <w:t xml:space="preserve">令　和　　</w:t>
      </w:r>
      <w:r w:rsidR="006C7B69">
        <w:rPr>
          <w:rFonts w:ascii="ＭＳ 明朝" w:hAnsi="ＭＳ 明朝" w:cs="ＭＳ明朝" w:hint="eastAsia"/>
          <w:sz w:val="18"/>
          <w:szCs w:val="18"/>
        </w:rPr>
        <w:t xml:space="preserve">　</w:t>
      </w:r>
      <w:r w:rsidRPr="000E06A1">
        <w:rPr>
          <w:rFonts w:ascii="ＭＳ 明朝" w:hAnsi="ＭＳ 明朝" w:cs="ＭＳ明朝"/>
          <w:sz w:val="18"/>
          <w:szCs w:val="18"/>
        </w:rPr>
        <w:t xml:space="preserve">　　年 　度 　　　　　　</w:t>
      </w:r>
      <w:r w:rsidR="006C7B69">
        <w:rPr>
          <w:rFonts w:ascii="ＭＳ 明朝" w:hAnsi="ＭＳ 明朝" w:cs="ＭＳ明朝" w:hint="eastAsia"/>
          <w:sz w:val="18"/>
          <w:szCs w:val="18"/>
        </w:rPr>
        <w:t xml:space="preserve">　　　　　　　　　　</w:t>
      </w:r>
      <w:r w:rsidRPr="000E06A1">
        <w:rPr>
          <w:rFonts w:ascii="ＭＳ 明朝" w:hAnsi="ＭＳ 明朝" w:cs="ＭＳ明朝"/>
          <w:sz w:val="18"/>
          <w:szCs w:val="18"/>
        </w:rPr>
        <w:t>円</w:t>
      </w:r>
    </w:p>
    <w:p w:rsidR="004963BF" w:rsidRPr="000E06A1" w:rsidRDefault="009D6C01">
      <w:pPr>
        <w:autoSpaceDE w:val="0"/>
        <w:ind w:firstLine="1440"/>
        <w:jc w:val="left"/>
        <w:rPr>
          <w:rFonts w:ascii="ＭＳ 明朝" w:hAnsi="ＭＳ 明朝"/>
          <w:sz w:val="18"/>
          <w:szCs w:val="18"/>
        </w:rPr>
      </w:pPr>
      <w:r w:rsidRPr="000E06A1">
        <w:rPr>
          <w:rFonts w:ascii="ＭＳ 明朝" w:hAnsi="ＭＳ 明朝" w:cs="ＭＳ明朝"/>
          <w:sz w:val="18"/>
          <w:szCs w:val="18"/>
        </w:rPr>
        <w:t xml:space="preserve">令　和　　</w:t>
      </w:r>
      <w:r w:rsidR="00C45963">
        <w:rPr>
          <w:rFonts w:ascii="ＭＳ 明朝" w:hAnsi="ＭＳ 明朝" w:cs="ＭＳ明朝" w:hint="eastAsia"/>
          <w:sz w:val="18"/>
          <w:szCs w:val="18"/>
        </w:rPr>
        <w:t xml:space="preserve">　</w:t>
      </w:r>
      <w:r w:rsidRPr="000E06A1">
        <w:rPr>
          <w:rFonts w:ascii="ＭＳ 明朝" w:hAnsi="ＭＳ 明朝" w:cs="ＭＳ明朝"/>
          <w:sz w:val="18"/>
          <w:szCs w:val="18"/>
        </w:rPr>
        <w:t xml:space="preserve">　</w:t>
      </w:r>
      <w:r w:rsidR="00C45963">
        <w:rPr>
          <w:rFonts w:ascii="ＭＳ 明朝" w:hAnsi="ＭＳ 明朝" w:cs="ＭＳ明朝" w:hint="eastAsia"/>
          <w:sz w:val="18"/>
          <w:szCs w:val="18"/>
        </w:rPr>
        <w:t xml:space="preserve">　</w:t>
      </w:r>
      <w:r w:rsidRPr="000E06A1">
        <w:rPr>
          <w:rFonts w:ascii="ＭＳ 明朝" w:hAnsi="ＭＳ 明朝" w:cs="ＭＳ明朝"/>
          <w:sz w:val="18"/>
          <w:szCs w:val="18"/>
        </w:rPr>
        <w:t xml:space="preserve">年 　度 　　　　　　　　　　　　　　</w:t>
      </w:r>
      <w:r w:rsidR="00C45963">
        <w:rPr>
          <w:rFonts w:ascii="ＭＳ 明朝" w:hAnsi="ＭＳ 明朝" w:cs="ＭＳ明朝" w:hint="eastAsia"/>
          <w:sz w:val="18"/>
          <w:szCs w:val="18"/>
        </w:rPr>
        <w:t xml:space="preserve">　</w:t>
      </w:r>
      <w:r w:rsidRPr="000E06A1">
        <w:rPr>
          <w:rFonts w:ascii="ＭＳ 明朝" w:hAnsi="ＭＳ 明朝" w:cs="ＭＳ明朝"/>
          <w:sz w:val="18"/>
          <w:szCs w:val="18"/>
        </w:rPr>
        <w:t xml:space="preserve">　円</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２ 支払限度額に対応する各会計年度の出来高予定額は、次のとおりである。</w:t>
      </w:r>
    </w:p>
    <w:p w:rsidR="004963BF" w:rsidRPr="000E06A1" w:rsidRDefault="009D6C01">
      <w:pPr>
        <w:autoSpaceDE w:val="0"/>
        <w:ind w:firstLine="1440"/>
        <w:jc w:val="left"/>
        <w:rPr>
          <w:rFonts w:ascii="ＭＳ 明朝" w:hAnsi="ＭＳ 明朝"/>
          <w:sz w:val="18"/>
          <w:szCs w:val="18"/>
        </w:rPr>
      </w:pPr>
      <w:r w:rsidRPr="000E06A1">
        <w:rPr>
          <w:rFonts w:ascii="ＭＳ 明朝" w:hAnsi="ＭＳ 明朝" w:cs="ＭＳ明朝"/>
          <w:sz w:val="18"/>
          <w:szCs w:val="18"/>
        </w:rPr>
        <w:t xml:space="preserve">令　和　　</w:t>
      </w:r>
      <w:r w:rsidR="006C7B69">
        <w:rPr>
          <w:rFonts w:ascii="ＭＳ 明朝" w:hAnsi="ＭＳ 明朝" w:cs="ＭＳ明朝" w:hint="eastAsia"/>
          <w:sz w:val="18"/>
          <w:szCs w:val="18"/>
        </w:rPr>
        <w:t xml:space="preserve">　</w:t>
      </w:r>
      <w:r w:rsidRPr="000E06A1">
        <w:rPr>
          <w:rFonts w:ascii="ＭＳ 明朝" w:hAnsi="ＭＳ 明朝" w:cs="ＭＳ明朝"/>
          <w:sz w:val="18"/>
          <w:szCs w:val="18"/>
        </w:rPr>
        <w:t xml:space="preserve">　　年　 度　　　　　　　　　　　　　　　 </w:t>
      </w:r>
      <w:r w:rsidR="006C7B69">
        <w:rPr>
          <w:rFonts w:ascii="ＭＳ 明朝" w:hAnsi="ＭＳ 明朝" w:cs="ＭＳ明朝" w:hint="eastAsia"/>
          <w:sz w:val="18"/>
          <w:szCs w:val="18"/>
        </w:rPr>
        <w:t xml:space="preserve">　</w:t>
      </w:r>
      <w:r w:rsidRPr="000E06A1">
        <w:rPr>
          <w:rFonts w:ascii="ＭＳ 明朝" w:hAnsi="ＭＳ 明朝" w:cs="ＭＳ明朝"/>
          <w:sz w:val="18"/>
          <w:szCs w:val="18"/>
        </w:rPr>
        <w:t>円</w:t>
      </w:r>
    </w:p>
    <w:p w:rsidR="004963BF" w:rsidRPr="000E06A1" w:rsidRDefault="009D6C01">
      <w:pPr>
        <w:autoSpaceDE w:val="0"/>
        <w:ind w:firstLine="1440"/>
        <w:jc w:val="left"/>
        <w:rPr>
          <w:rFonts w:ascii="ＭＳ 明朝" w:hAnsi="ＭＳ 明朝"/>
          <w:sz w:val="18"/>
          <w:szCs w:val="18"/>
        </w:rPr>
      </w:pPr>
      <w:r w:rsidRPr="000E06A1">
        <w:rPr>
          <w:rFonts w:ascii="ＭＳ 明朝" w:hAnsi="ＭＳ 明朝" w:cs="ＭＳ明朝"/>
          <w:sz w:val="18"/>
          <w:szCs w:val="18"/>
        </w:rPr>
        <w:t xml:space="preserve">令　和　　</w:t>
      </w:r>
      <w:r w:rsidR="006C7B69">
        <w:rPr>
          <w:rFonts w:ascii="ＭＳ 明朝" w:hAnsi="ＭＳ 明朝" w:cs="ＭＳ明朝" w:hint="eastAsia"/>
          <w:sz w:val="18"/>
          <w:szCs w:val="18"/>
        </w:rPr>
        <w:t xml:space="preserve">　</w:t>
      </w:r>
      <w:r w:rsidRPr="000E06A1">
        <w:rPr>
          <w:rFonts w:ascii="ＭＳ 明朝" w:hAnsi="ＭＳ 明朝" w:cs="ＭＳ明朝"/>
          <w:sz w:val="18"/>
          <w:szCs w:val="18"/>
        </w:rPr>
        <w:t xml:space="preserve">　　年 　度 </w:t>
      </w:r>
      <w:r w:rsidR="006C7B69">
        <w:rPr>
          <w:rFonts w:ascii="ＭＳ 明朝" w:hAnsi="ＭＳ 明朝" w:cs="ＭＳ明朝"/>
          <w:sz w:val="18"/>
          <w:szCs w:val="18"/>
        </w:rPr>
        <w:t xml:space="preserve">　　　　　</w:t>
      </w:r>
      <w:r w:rsidR="006C7B69">
        <w:rPr>
          <w:rFonts w:ascii="ＭＳ 明朝" w:hAnsi="ＭＳ 明朝" w:cs="ＭＳ明朝" w:hint="eastAsia"/>
          <w:sz w:val="18"/>
          <w:szCs w:val="18"/>
        </w:rPr>
        <w:t xml:space="preserve">　　　　　　　　　　　</w:t>
      </w:r>
      <w:r w:rsidRPr="000E06A1">
        <w:rPr>
          <w:rFonts w:ascii="ＭＳ 明朝" w:hAnsi="ＭＳ 明朝" w:cs="ＭＳ明朝"/>
          <w:sz w:val="18"/>
          <w:szCs w:val="18"/>
        </w:rPr>
        <w:t>円</w:t>
      </w:r>
    </w:p>
    <w:p w:rsidR="004963BF" w:rsidRPr="000E06A1" w:rsidRDefault="009D6C01">
      <w:pPr>
        <w:autoSpaceDE w:val="0"/>
        <w:ind w:firstLine="1440"/>
        <w:jc w:val="left"/>
        <w:rPr>
          <w:rFonts w:ascii="ＭＳ 明朝" w:hAnsi="ＭＳ 明朝"/>
          <w:sz w:val="18"/>
          <w:szCs w:val="18"/>
        </w:rPr>
      </w:pPr>
      <w:r w:rsidRPr="000E06A1">
        <w:rPr>
          <w:rFonts w:ascii="ＭＳ 明朝" w:hAnsi="ＭＳ 明朝" w:cs="ＭＳ明朝"/>
          <w:sz w:val="18"/>
          <w:szCs w:val="18"/>
        </w:rPr>
        <w:t xml:space="preserve">令　和　　</w:t>
      </w:r>
      <w:r w:rsidR="00C45963">
        <w:rPr>
          <w:rFonts w:ascii="ＭＳ 明朝" w:hAnsi="ＭＳ 明朝" w:cs="ＭＳ明朝" w:hint="eastAsia"/>
          <w:sz w:val="18"/>
          <w:szCs w:val="18"/>
        </w:rPr>
        <w:t xml:space="preserve">　</w:t>
      </w:r>
      <w:r w:rsidRPr="000E06A1">
        <w:rPr>
          <w:rFonts w:ascii="ＭＳ 明朝" w:hAnsi="ＭＳ 明朝" w:cs="ＭＳ明朝"/>
          <w:sz w:val="18"/>
          <w:szCs w:val="18"/>
        </w:rPr>
        <w:t xml:space="preserve">　</w:t>
      </w:r>
      <w:r w:rsidR="00C45963">
        <w:rPr>
          <w:rFonts w:ascii="ＭＳ 明朝" w:hAnsi="ＭＳ 明朝" w:cs="ＭＳ明朝" w:hint="eastAsia"/>
          <w:sz w:val="18"/>
          <w:szCs w:val="18"/>
        </w:rPr>
        <w:t xml:space="preserve">　</w:t>
      </w:r>
      <w:r w:rsidRPr="000E06A1">
        <w:rPr>
          <w:rFonts w:ascii="ＭＳ 明朝" w:hAnsi="ＭＳ 明朝" w:cs="ＭＳ明朝"/>
          <w:sz w:val="18"/>
          <w:szCs w:val="18"/>
        </w:rPr>
        <w:t xml:space="preserve">年 　度　　　　　　　　　　　　　　　</w:t>
      </w:r>
      <w:r w:rsidR="00C45963">
        <w:rPr>
          <w:rFonts w:ascii="ＭＳ 明朝" w:hAnsi="ＭＳ 明朝" w:cs="ＭＳ明朝" w:hint="eastAsia"/>
          <w:sz w:val="18"/>
          <w:szCs w:val="18"/>
        </w:rPr>
        <w:t xml:space="preserve">　</w:t>
      </w:r>
      <w:r w:rsidRPr="000E06A1">
        <w:rPr>
          <w:rFonts w:ascii="ＭＳ 明朝" w:hAnsi="ＭＳ 明朝" w:cs="ＭＳ明朝"/>
          <w:sz w:val="18"/>
          <w:szCs w:val="18"/>
        </w:rPr>
        <w:t xml:space="preserve"> 円</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発注者は、予算上の都合その他の必要があるときは、第１項の支払限度額及び前項の出来高予定額を変更することができる。この場合、発注者は、受注者に通知しなければならない。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（債務負担行為に係る契約の前金払及び中間前金払の特則）</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第41条</w:t>
      </w:r>
      <w:r w:rsidRPr="000E06A1">
        <w:rPr>
          <w:rFonts w:ascii="ＭＳ 明朝" w:hAnsi="ＭＳ 明朝" w:cs="ＭＳ明朝"/>
          <w:sz w:val="18"/>
          <w:szCs w:val="18"/>
        </w:rPr>
        <w:t xml:space="preserve"> 債務負担行為に係る契約の前金払及び中間前金払については、第35条中「契約書記載の工事完成の時期」とあるのは「契約書記載の工事完成の時期（最終の会計年度以外の会計年度にあっては、各会計年度末）」と、同条及び第36条中「請負代金額」とあるのは「当該会計年度の出来高予定額（前会計年度末における第38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場合において、契約会計年度について前払金及び中間前払金を支払わない旨が設計図書に定められているときには、同項の規定により準用される第35条第１項及び第３項の規定にかかわらず、受注者は、契約会計年度について前払金及び中間前払金の支払いを請求することができ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第１項の場合において、契約会計年度に翌会計年度分の前払金及び中間前払金を含めて支払う旨が設計図書に定められているときには、同項の規定により準用される第35条第１項の規定にかかわらず、受注者は、契約会計年度に翌会計年度に支払うべき前払金相当分及び中間前払金相当分(　　　　　　　　　　円以内)を含めて前払金及び中間前払金の支払いを請求することができる。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第１項の場合において、前会計年度末における請負代金相当額が前会計年度までの出来高予定額に達しないときには、同項の規定により準用される第35条第１項の規定にかかわらず、受注者は、請負代金相当額が前会計年度までの出来高予定額に達するまで当該会計年度の前払金及び中間前払金の支払いを請求することができ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36条第３項の規定を準用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（債務負担行為に係る契約の部分払の特則）</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第42条</w:t>
      </w:r>
      <w:r w:rsidRPr="000E06A1">
        <w:rPr>
          <w:rFonts w:ascii="ＭＳ 明朝" w:hAnsi="ＭＳ 明朝" w:cs="ＭＳ明朝"/>
          <w:sz w:val="18"/>
          <w:szCs w:val="18"/>
        </w:rPr>
        <w:t xml:space="preserve"> 債務負担行為に係る契約において、前会計年度末における請負代金相当額が前会計年度までの出来高予定額を超えた場合においては、受注者は、当該会計年度の当初に、前会計年度末における請負代金相当額が前会計年度までの出来高予定額を超えた額（以下「出来高超過額」という。）について発注者が必要があると認めたときは、部分払を請求することができる。ただし、契約会計年度以外の会計年度においては、受注者は、予算の執行が可能となる時期以前に部分払の支払いを</w:t>
      </w:r>
      <w:r w:rsidRPr="000E06A1">
        <w:rPr>
          <w:rFonts w:ascii="ＭＳ 明朝" w:hAnsi="ＭＳ 明朝" w:cs="ＭＳ明朝"/>
          <w:sz w:val="18"/>
          <w:szCs w:val="18"/>
        </w:rPr>
        <w:lastRenderedPageBreak/>
        <w:t>請求することはできない。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この契約において、前払金及び中間前払金の支払いを受けている場合の部分払金の額については、第38条第６項及び第７項の規定にかかわらず、次の式により算定する。</w:t>
      </w:r>
    </w:p>
    <w:p w:rsidR="004963BF" w:rsidRPr="000E06A1" w:rsidRDefault="009D6C01">
      <w:pPr>
        <w:autoSpaceDE w:val="0"/>
        <w:ind w:left="361"/>
        <w:jc w:val="left"/>
        <w:rPr>
          <w:rFonts w:ascii="ＭＳ 明朝" w:hAnsi="ＭＳ 明朝"/>
          <w:sz w:val="18"/>
          <w:szCs w:val="18"/>
        </w:rPr>
      </w:pPr>
      <w:r w:rsidRPr="000E06A1">
        <w:rPr>
          <w:rFonts w:ascii="ＭＳ 明朝" w:hAnsi="ＭＳ 明朝" w:cs="ＭＳ明朝"/>
          <w:sz w:val="18"/>
          <w:szCs w:val="18"/>
        </w:rPr>
        <w:t>部分払金の額 ≦ 請負代金相当額 × ９ ／10 － 前会計年度までの支払金額 － (請負代金相当額 － 前会計年度までの出来高予定額) × (当該会計年度前払金額 ＋ 当該会計年度の中間前払金額)／当該会計年度の出来高予定額</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各会計年度において、部分払を請求できる回数は、次のとおりとする。</w:t>
      </w:r>
    </w:p>
    <w:p w:rsidR="004963BF" w:rsidRPr="000E06A1" w:rsidRDefault="009D6C01">
      <w:pPr>
        <w:autoSpaceDE w:val="0"/>
        <w:ind w:firstLine="1080"/>
        <w:jc w:val="left"/>
        <w:rPr>
          <w:rFonts w:ascii="ＭＳ 明朝" w:hAnsi="ＭＳ 明朝"/>
          <w:sz w:val="18"/>
          <w:szCs w:val="18"/>
        </w:rPr>
      </w:pPr>
      <w:r w:rsidRPr="000E06A1">
        <w:rPr>
          <w:rFonts w:ascii="ＭＳ 明朝" w:hAnsi="ＭＳ 明朝" w:cs="ＭＳ明朝"/>
          <w:sz w:val="18"/>
          <w:szCs w:val="18"/>
        </w:rPr>
        <w:t xml:space="preserve">　　令　和　　　　年　 度　　　　　　　　　　回</w:t>
      </w:r>
    </w:p>
    <w:p w:rsidR="004963BF" w:rsidRPr="000E06A1" w:rsidRDefault="009D6C01">
      <w:pPr>
        <w:autoSpaceDE w:val="0"/>
        <w:ind w:firstLine="1440"/>
        <w:jc w:val="left"/>
        <w:rPr>
          <w:rFonts w:ascii="ＭＳ 明朝" w:hAnsi="ＭＳ 明朝"/>
          <w:sz w:val="18"/>
          <w:szCs w:val="18"/>
        </w:rPr>
      </w:pPr>
      <w:r w:rsidRPr="000E06A1">
        <w:rPr>
          <w:rFonts w:ascii="ＭＳ 明朝" w:hAnsi="ＭＳ 明朝" w:cs="ＭＳ明朝"/>
          <w:sz w:val="18"/>
          <w:szCs w:val="18"/>
        </w:rPr>
        <w:t>令　和　　　　年 　度　　　　　　　　　　回</w:t>
      </w:r>
    </w:p>
    <w:p w:rsidR="004963BF" w:rsidRPr="000E06A1" w:rsidRDefault="009D6C01">
      <w:pPr>
        <w:autoSpaceDE w:val="0"/>
        <w:ind w:firstLine="1440"/>
        <w:jc w:val="left"/>
        <w:rPr>
          <w:rFonts w:ascii="ＭＳ 明朝" w:hAnsi="ＭＳ 明朝"/>
          <w:sz w:val="18"/>
          <w:szCs w:val="18"/>
        </w:rPr>
      </w:pPr>
      <w:r w:rsidRPr="000E06A1">
        <w:rPr>
          <w:rFonts w:ascii="ＭＳ 明朝" w:hAnsi="ＭＳ 明朝" w:cs="ＭＳ明朝"/>
          <w:sz w:val="18"/>
          <w:szCs w:val="18"/>
        </w:rPr>
        <w:t>令　和　　　　年 　度　　　　　　　　　　回</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（第三者による代理受領）</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第43条</w:t>
      </w:r>
      <w:r w:rsidRPr="000E06A1">
        <w:rPr>
          <w:rFonts w:ascii="ＭＳ 明朝" w:hAnsi="ＭＳ 明朝" w:cs="ＭＳ明朝"/>
          <w:sz w:val="18"/>
          <w:szCs w:val="18"/>
        </w:rPr>
        <w:t xml:space="preserve"> 受注者は、発注者の承諾を得て請負代金の全部又は一部の受領につき、第三者を代理人とすることができる。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いを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（前払金等の不払に対する工事中止）</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第44条</w:t>
      </w:r>
      <w:r w:rsidRPr="000E06A1">
        <w:rPr>
          <w:rFonts w:ascii="ＭＳ 明朝" w:hAnsi="ＭＳ 明朝" w:cs="ＭＳ明朝"/>
          <w:sz w:val="18"/>
          <w:szCs w:val="18"/>
        </w:rPr>
        <w:t xml:space="preserve"> 受注者は、発注者が第35条、第38条又は第39条において準用される第33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（契約不適合責任）</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 xml:space="preserve">第45条 </w:t>
      </w:r>
      <w:r w:rsidRPr="000E06A1">
        <w:rPr>
          <w:rFonts w:ascii="ＭＳ 明朝" w:hAnsi="ＭＳ 明朝" w:cs="ＭＳ明朝"/>
          <w:sz w:val="18"/>
          <w:szCs w:val="18"/>
        </w:rPr>
        <w:t>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前項の場合において、受注者は、発注者に不相当な負担を課するものでないときは、発注者が請求した方法と異なる方法による履行の追完をすることができる。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一　履行の追完が不能であるとき。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二　受注者が履行の追完を拒絶する意思を明確に表示したとき。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四　前３号に掲げる場合のほか、発注者がこの項の規定による催告をしても履行の追完を受ける見込みがないことが明らかであるとき。</w:t>
      </w:r>
    </w:p>
    <w:p w:rsidR="004963BF" w:rsidRPr="000E06A1" w:rsidRDefault="009D6C01">
      <w:pPr>
        <w:widowControl/>
        <w:spacing w:line="320" w:lineRule="exact"/>
        <w:ind w:left="105"/>
        <w:jc w:val="left"/>
        <w:rPr>
          <w:rFonts w:ascii="ＭＳ 明朝" w:hAnsi="ＭＳ 明朝"/>
          <w:sz w:val="18"/>
          <w:szCs w:val="18"/>
        </w:rPr>
      </w:pPr>
      <w:r w:rsidRPr="000E06A1">
        <w:rPr>
          <w:rFonts w:ascii="ＭＳ 明朝" w:hAnsi="ＭＳ 明朝"/>
          <w:b/>
          <w:sz w:val="18"/>
          <w:szCs w:val="18"/>
        </w:rPr>
        <w:t>（発注者の任意解除）</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第46条</w:t>
      </w:r>
      <w:r w:rsidRPr="000E06A1">
        <w:rPr>
          <w:rFonts w:ascii="ＭＳ 明朝" w:hAnsi="ＭＳ 明朝" w:cs="ＭＳ明朝"/>
          <w:sz w:val="18"/>
          <w:szCs w:val="18"/>
        </w:rPr>
        <w:t xml:space="preserve"> 発注者は、工事が完成するまでの間は、次条又は第48条の規定によるほか、必要があるときは、この契約を解除することができる。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sz w:val="18"/>
          <w:szCs w:val="18"/>
        </w:rPr>
        <w:t>２ 発注者は、前項の規定によりこの契約を解除した場合において、受注者に損害を及ぼしたときは、その損害を賠償しなければならない。</w:t>
      </w:r>
    </w:p>
    <w:p w:rsidR="004963BF" w:rsidRPr="000E06A1" w:rsidRDefault="009D6C01">
      <w:pPr>
        <w:widowControl/>
        <w:spacing w:line="320" w:lineRule="exact"/>
        <w:ind w:left="105"/>
        <w:jc w:val="left"/>
        <w:rPr>
          <w:rFonts w:ascii="ＭＳ 明朝" w:hAnsi="ＭＳ 明朝"/>
          <w:sz w:val="18"/>
          <w:szCs w:val="18"/>
        </w:rPr>
      </w:pPr>
      <w:r w:rsidRPr="000E06A1">
        <w:rPr>
          <w:rFonts w:ascii="ＭＳ 明朝" w:hAnsi="ＭＳ 明朝"/>
          <w:b/>
          <w:sz w:val="18"/>
          <w:szCs w:val="18"/>
        </w:rPr>
        <w:t>（発注者の催告による解除権）</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 xml:space="preserve">第47条 </w:t>
      </w:r>
      <w:r w:rsidRPr="000E06A1">
        <w:rPr>
          <w:rFonts w:ascii="ＭＳ 明朝" w:hAnsi="ＭＳ 明朝" w:cs="ＭＳ明朝"/>
          <w:sz w:val="18"/>
          <w:szCs w:val="18"/>
        </w:rPr>
        <w:t>発注者は、受注者が次の各号のいずれかに該当するときは相当の期間を定めてその 履行の催告をし、その期間内に履行がないときはこの契約を解除することができる。ただし、 その期間を経過した時における債務の不履行がこの契約及び取引上の社会通念に照らして軽微であるときは、この限りでない。</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一　第５条第４項に規定する書類を提出せず、又は虚偽の記載をしてこれを提出したとき。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二　正当な理由なく、工事に着手すべき期日を過ぎても工事に着手しないとき。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三　工期内に完成しないとき又は工期経過後相当の期間内に工事を完成する見込みがないと認められるとき。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lastRenderedPageBreak/>
        <w:t>四　第10条第１項第２号に掲げる者を設置しなかったとき。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五　正当な理由なく、第45条第１項の履行の追完がなされないとき。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六　前各号に掲げる場合のほか、この契約に違反したとき。</w:t>
      </w:r>
    </w:p>
    <w:p w:rsidR="004963BF" w:rsidRPr="000E06A1" w:rsidRDefault="009D6C01">
      <w:pPr>
        <w:widowControl/>
        <w:spacing w:line="320" w:lineRule="exact"/>
        <w:ind w:left="105"/>
        <w:jc w:val="left"/>
        <w:rPr>
          <w:rFonts w:ascii="ＭＳ 明朝" w:hAnsi="ＭＳ 明朝"/>
          <w:sz w:val="18"/>
          <w:szCs w:val="18"/>
        </w:rPr>
      </w:pPr>
      <w:r w:rsidRPr="000E06A1">
        <w:rPr>
          <w:rFonts w:ascii="ＭＳ 明朝" w:hAnsi="ＭＳ 明朝"/>
          <w:b/>
          <w:sz w:val="18"/>
          <w:szCs w:val="18"/>
        </w:rPr>
        <w:t>（発注者の催告によらない解除権）</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 xml:space="preserve">第48条 </w:t>
      </w:r>
      <w:r w:rsidRPr="000E06A1">
        <w:rPr>
          <w:rFonts w:ascii="ＭＳ 明朝" w:hAnsi="ＭＳ 明朝" w:cs="ＭＳ明朝"/>
          <w:sz w:val="18"/>
          <w:szCs w:val="18"/>
        </w:rPr>
        <w:t>発注者は、受注者が次の各号のいずれかに該当するときは、直ちにこの契約を解除することができる。</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一　第５条第１項の規定に違反して請負代金債権を譲渡したとき。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二　第５条第４項の規定に違反して譲渡により得た資金を当該工事の施工以外に使用したとき。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三　この契約の目的物を完成させることができないことが明らかであるとき。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四　引き渡された工事目的物に契約不適合がある場合において、その不適合が目的物を除却した上で再び建設しなければ、契約の目的を達成することができないものであるとき。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五　受注者がこの契約の目的物の完成の債務の履行を拒絶する意思を明確に表示したとき。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八　前各号に掲げる場合のほか、受注者がその債務の履行をせず、発注者が前条の催告をしても契約をした目的を達するのに足りる履行がされる見込みがないことが明らかであるとき。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九　暴力団（暴力団員による不当な行為の防止等に関する法律（平成３年法律第77号）第２条第２号に規定する暴力団をいう。以下この条において同じ。）又は暴力団員（暴力団員に よる不当な行為の防止等に関する法律第２条第６号に規定する暴力団員をいう。以下この条において同じ。）が経営に実質的に関与していると認められる者に請負代金債権を譲渡したとき。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十　第51条又は第52条の規定によらないでこの契約の解除を申し出たとき。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十一　受注者（受注者が共同企業体であるときは、その構成員のいずれかの者。以下この号において同じ。）が次のいずれかに該当するとき。</w:t>
      </w:r>
    </w:p>
    <w:p w:rsidR="004963BF" w:rsidRPr="000E06A1" w:rsidRDefault="009D6C01">
      <w:pPr>
        <w:autoSpaceDE w:val="0"/>
        <w:ind w:left="600" w:hanging="180"/>
        <w:jc w:val="left"/>
        <w:rPr>
          <w:rFonts w:ascii="ＭＳ 明朝" w:hAnsi="ＭＳ 明朝"/>
          <w:sz w:val="18"/>
          <w:szCs w:val="18"/>
        </w:rPr>
      </w:pPr>
      <w:r w:rsidRPr="000E06A1">
        <w:rPr>
          <w:rFonts w:ascii="ＭＳ 明朝" w:hAnsi="ＭＳ 明朝" w:cs="ＭＳ明朝"/>
          <w:sz w:val="18"/>
          <w:szCs w:val="18"/>
        </w:rPr>
        <w:t>イ　役員等（受注者が個人である場合にはその者</w:t>
      </w:r>
      <w:r w:rsidR="008D39DF" w:rsidRPr="000E06A1">
        <w:rPr>
          <w:rFonts w:ascii="ＭＳ 明朝" w:hAnsi="ＭＳ 明朝" w:cs="ＭＳ明朝" w:hint="eastAsia"/>
          <w:sz w:val="18"/>
          <w:szCs w:val="18"/>
        </w:rPr>
        <w:t>その他経営に実質的に関与している者</w:t>
      </w:r>
      <w:r w:rsidRPr="000E06A1">
        <w:rPr>
          <w:rFonts w:ascii="ＭＳ 明朝" w:hAnsi="ＭＳ 明朝" w:cs="ＭＳ明朝"/>
          <w:sz w:val="18"/>
          <w:szCs w:val="18"/>
        </w:rPr>
        <w:t>を、受注者が法人である場合にはその役員</w:t>
      </w:r>
      <w:r w:rsidR="008D39DF" w:rsidRPr="000E06A1">
        <w:rPr>
          <w:rFonts w:ascii="ＭＳ 明朝" w:hAnsi="ＭＳ 明朝" w:cs="ＭＳ明朝" w:hint="eastAsia"/>
          <w:sz w:val="18"/>
          <w:szCs w:val="18"/>
        </w:rPr>
        <w:t>、</w:t>
      </w:r>
      <w:r w:rsidRPr="000E06A1">
        <w:rPr>
          <w:rFonts w:ascii="ＭＳ 明朝" w:hAnsi="ＭＳ 明朝" w:cs="ＭＳ明朝"/>
          <w:sz w:val="18"/>
          <w:szCs w:val="18"/>
        </w:rPr>
        <w:t>その支店</w:t>
      </w:r>
      <w:r w:rsidR="008D39DF" w:rsidRPr="000E06A1">
        <w:rPr>
          <w:rFonts w:ascii="ＭＳ 明朝" w:hAnsi="ＭＳ 明朝" w:cs="ＭＳ明朝" w:hint="eastAsia"/>
          <w:sz w:val="18"/>
          <w:szCs w:val="18"/>
        </w:rPr>
        <w:t>又は</w:t>
      </w:r>
      <w:r w:rsidRPr="000E06A1">
        <w:rPr>
          <w:rFonts w:ascii="ＭＳ 明朝" w:hAnsi="ＭＳ 明朝" w:cs="ＭＳ明朝"/>
          <w:sz w:val="18"/>
          <w:szCs w:val="18"/>
        </w:rPr>
        <w:t>常時建設工事の請負契約を締結する事務所の代表者</w:t>
      </w:r>
      <w:r w:rsidR="008D39DF" w:rsidRPr="000E06A1">
        <w:rPr>
          <w:rFonts w:ascii="ＭＳ 明朝" w:hAnsi="ＭＳ 明朝" w:cs="ＭＳ明朝" w:hint="eastAsia"/>
          <w:sz w:val="18"/>
          <w:szCs w:val="18"/>
        </w:rPr>
        <w:t>その他経営に実質的に関与している者</w:t>
      </w:r>
      <w:r w:rsidRPr="000E06A1">
        <w:rPr>
          <w:rFonts w:ascii="ＭＳ 明朝" w:hAnsi="ＭＳ 明朝" w:cs="ＭＳ明朝"/>
          <w:sz w:val="18"/>
          <w:szCs w:val="18"/>
        </w:rPr>
        <w:t>をいう。以下この号において同じ。）が</w:t>
      </w:r>
      <w:r w:rsidR="008D39DF" w:rsidRPr="000E06A1">
        <w:rPr>
          <w:rFonts w:ascii="ＭＳ 明朝" w:hAnsi="ＭＳ 明朝" w:cs="ＭＳ明朝" w:hint="eastAsia"/>
          <w:sz w:val="18"/>
          <w:szCs w:val="18"/>
        </w:rPr>
        <w:t>、暴力団又は</w:t>
      </w:r>
      <w:r w:rsidRPr="000E06A1">
        <w:rPr>
          <w:rFonts w:ascii="ＭＳ 明朝" w:hAnsi="ＭＳ 明朝" w:cs="ＭＳ明朝"/>
          <w:sz w:val="18"/>
          <w:szCs w:val="18"/>
        </w:rPr>
        <w:t>暴力団員であると認められるとき。</w:t>
      </w:r>
    </w:p>
    <w:p w:rsidR="004963BF" w:rsidRPr="000E06A1" w:rsidRDefault="008D39DF">
      <w:pPr>
        <w:autoSpaceDE w:val="0"/>
        <w:ind w:left="600" w:hanging="180"/>
        <w:jc w:val="left"/>
        <w:rPr>
          <w:rFonts w:ascii="ＭＳ 明朝" w:hAnsi="ＭＳ 明朝"/>
          <w:sz w:val="18"/>
          <w:szCs w:val="18"/>
        </w:rPr>
      </w:pPr>
      <w:r w:rsidRPr="000E06A1">
        <w:rPr>
          <w:rFonts w:ascii="ＭＳ 明朝" w:hAnsi="ＭＳ 明朝" w:cs="ＭＳ明朝" w:hint="eastAsia"/>
          <w:sz w:val="18"/>
          <w:szCs w:val="18"/>
        </w:rPr>
        <w:t>ロ</w:t>
      </w:r>
      <w:r w:rsidR="009D6C01" w:rsidRPr="000E06A1">
        <w:rPr>
          <w:rFonts w:ascii="ＭＳ 明朝" w:hAnsi="ＭＳ 明朝" w:cs="ＭＳ明朝"/>
          <w:sz w:val="18"/>
          <w:szCs w:val="18"/>
        </w:rPr>
        <w:t xml:space="preserve">  役員等が</w:t>
      </w:r>
      <w:r w:rsidRPr="000E06A1">
        <w:rPr>
          <w:rFonts w:ascii="ＭＳ 明朝" w:hAnsi="ＭＳ 明朝" w:cs="ＭＳ明朝" w:hint="eastAsia"/>
          <w:sz w:val="18"/>
          <w:szCs w:val="18"/>
        </w:rPr>
        <w:t>、</w:t>
      </w:r>
      <w:r w:rsidR="009D6C01" w:rsidRPr="000E06A1">
        <w:rPr>
          <w:rFonts w:ascii="ＭＳ 明朝" w:hAnsi="ＭＳ 明朝" w:cs="ＭＳ明朝"/>
          <w:sz w:val="18"/>
          <w:szCs w:val="18"/>
        </w:rPr>
        <w:t>自己、自社若しくは第三者の不正の利益を図る目的又は第三者に損害を加える目的をもって、暴力団又は暴力団員を利用するなど</w:t>
      </w:r>
      <w:r w:rsidRPr="000E06A1">
        <w:rPr>
          <w:rFonts w:ascii="ＭＳ 明朝" w:hAnsi="ＭＳ 明朝" w:cs="ＭＳ明朝" w:hint="eastAsia"/>
          <w:sz w:val="18"/>
          <w:szCs w:val="18"/>
        </w:rPr>
        <w:t>している</w:t>
      </w:r>
      <w:r w:rsidR="009D6C01" w:rsidRPr="000E06A1">
        <w:rPr>
          <w:rFonts w:ascii="ＭＳ 明朝" w:hAnsi="ＭＳ 明朝" w:cs="ＭＳ明朝"/>
          <w:sz w:val="18"/>
          <w:szCs w:val="18"/>
        </w:rPr>
        <w:t>と認められるとき。</w:t>
      </w:r>
    </w:p>
    <w:p w:rsidR="004963BF" w:rsidRPr="000E06A1" w:rsidRDefault="008D39DF">
      <w:pPr>
        <w:autoSpaceDE w:val="0"/>
        <w:ind w:left="600" w:hanging="180"/>
        <w:jc w:val="left"/>
        <w:rPr>
          <w:rFonts w:ascii="ＭＳ 明朝" w:hAnsi="ＭＳ 明朝" w:cs="ＭＳ明朝"/>
          <w:sz w:val="18"/>
          <w:szCs w:val="18"/>
        </w:rPr>
      </w:pPr>
      <w:r w:rsidRPr="000E06A1">
        <w:rPr>
          <w:rFonts w:ascii="ＭＳ 明朝" w:hAnsi="ＭＳ 明朝" w:cs="ＭＳ明朝" w:hint="eastAsia"/>
          <w:sz w:val="18"/>
          <w:szCs w:val="18"/>
        </w:rPr>
        <w:t>ハ</w:t>
      </w:r>
      <w:r w:rsidR="009D6C01" w:rsidRPr="000E06A1">
        <w:rPr>
          <w:rFonts w:ascii="ＭＳ 明朝" w:hAnsi="ＭＳ 明朝" w:cs="ＭＳ明朝"/>
          <w:sz w:val="18"/>
          <w:szCs w:val="18"/>
        </w:rPr>
        <w:t xml:space="preserve">　役員等が、暴力団又は暴力団員に対して資金等を供給し、又は便宜を供与するなど直接的あるいは積極的に暴力団の維持、運営に協力し、若しくは関与していると認められるとき。</w:t>
      </w:r>
    </w:p>
    <w:p w:rsidR="008D39DF" w:rsidRPr="000E06A1" w:rsidRDefault="008D39DF">
      <w:pPr>
        <w:autoSpaceDE w:val="0"/>
        <w:ind w:left="600" w:hanging="180"/>
        <w:jc w:val="left"/>
        <w:rPr>
          <w:rFonts w:ascii="ＭＳ 明朝" w:hAnsi="ＭＳ 明朝"/>
          <w:sz w:val="18"/>
          <w:szCs w:val="18"/>
        </w:rPr>
      </w:pPr>
      <w:r w:rsidRPr="000E06A1">
        <w:rPr>
          <w:rFonts w:ascii="ＭＳ 明朝" w:hAnsi="ＭＳ 明朝" w:cs="ＭＳ明朝" w:hint="eastAsia"/>
          <w:sz w:val="18"/>
          <w:szCs w:val="18"/>
        </w:rPr>
        <w:t xml:space="preserve">ニ　</w:t>
      </w:r>
      <w:r w:rsidR="00464F4B" w:rsidRPr="000E06A1">
        <w:rPr>
          <w:rFonts w:ascii="ＭＳ 明朝" w:hAnsi="ＭＳ 明朝" w:cs="ＭＳ明朝" w:hint="eastAsia"/>
          <w:sz w:val="18"/>
          <w:szCs w:val="18"/>
        </w:rPr>
        <w:t>役員等が、暴力団又は暴力団員であることを知りながらこれを不当に利用するなどしていると認められるとき。</w:t>
      </w:r>
    </w:p>
    <w:p w:rsidR="004963BF" w:rsidRPr="000E06A1" w:rsidRDefault="009D6C01">
      <w:pPr>
        <w:autoSpaceDE w:val="0"/>
        <w:ind w:left="600" w:hanging="180"/>
        <w:jc w:val="left"/>
        <w:rPr>
          <w:rFonts w:ascii="ＭＳ 明朝" w:hAnsi="ＭＳ 明朝"/>
          <w:sz w:val="18"/>
          <w:szCs w:val="18"/>
        </w:rPr>
      </w:pPr>
      <w:r w:rsidRPr="000E06A1">
        <w:rPr>
          <w:rFonts w:ascii="ＭＳ 明朝" w:hAnsi="ＭＳ 明朝" w:cs="ＭＳ明朝"/>
          <w:sz w:val="18"/>
          <w:szCs w:val="18"/>
        </w:rPr>
        <w:t>ホ　役員等が</w:t>
      </w:r>
      <w:r w:rsidR="00464F4B" w:rsidRPr="000E06A1">
        <w:rPr>
          <w:rFonts w:ascii="ＭＳ 明朝" w:hAnsi="ＭＳ 明朝" w:cs="ＭＳ明朝" w:hint="eastAsia"/>
          <w:sz w:val="18"/>
          <w:szCs w:val="18"/>
        </w:rPr>
        <w:t>、</w:t>
      </w:r>
      <w:r w:rsidRPr="000E06A1">
        <w:rPr>
          <w:rFonts w:ascii="ＭＳ 明朝" w:hAnsi="ＭＳ 明朝" w:cs="ＭＳ明朝"/>
          <w:sz w:val="18"/>
          <w:szCs w:val="18"/>
        </w:rPr>
        <w:t>暴力団又は暴力団員と社会的に非難されるべき関係を有していると認められるとき。</w:t>
      </w:r>
    </w:p>
    <w:p w:rsidR="004963BF" w:rsidRPr="000E06A1" w:rsidRDefault="009D6C01">
      <w:pPr>
        <w:autoSpaceDE w:val="0"/>
        <w:ind w:left="600" w:hanging="180"/>
        <w:jc w:val="left"/>
        <w:rPr>
          <w:rFonts w:ascii="ＭＳ 明朝" w:hAnsi="ＭＳ 明朝"/>
          <w:sz w:val="18"/>
          <w:szCs w:val="18"/>
        </w:rPr>
      </w:pPr>
      <w:r w:rsidRPr="000E06A1">
        <w:rPr>
          <w:rFonts w:ascii="ＭＳ 明朝" w:hAnsi="ＭＳ 明朝" w:cs="ＭＳ明朝"/>
          <w:sz w:val="18"/>
          <w:szCs w:val="18"/>
        </w:rPr>
        <w:t>ヘ　下請契約又は資材、原材料の購入契約その他の契約に当たり、その相手方がイからホまでのいずれかに該当することを知りながら、当該者と契約を締結したと認められるとき。</w:t>
      </w:r>
    </w:p>
    <w:p w:rsidR="004963BF" w:rsidRPr="000E06A1" w:rsidRDefault="009D6C01">
      <w:pPr>
        <w:autoSpaceDE w:val="0"/>
        <w:ind w:left="600" w:hanging="180"/>
        <w:jc w:val="left"/>
        <w:rPr>
          <w:rFonts w:ascii="ＭＳ 明朝" w:hAnsi="ＭＳ 明朝"/>
          <w:sz w:val="18"/>
          <w:szCs w:val="18"/>
        </w:rPr>
      </w:pPr>
      <w:r w:rsidRPr="000E06A1">
        <w:rPr>
          <w:rFonts w:ascii="ＭＳ 明朝" w:hAnsi="ＭＳ 明朝" w:cs="ＭＳ明朝"/>
          <w:sz w:val="18"/>
          <w:szCs w:val="18"/>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4963BF" w:rsidRPr="000E06A1" w:rsidRDefault="009D6C01">
      <w:pPr>
        <w:overflowPunct w:val="0"/>
        <w:autoSpaceDE w:val="0"/>
        <w:spacing w:line="320" w:lineRule="exact"/>
        <w:ind w:firstLine="181"/>
        <w:rPr>
          <w:rFonts w:ascii="ＭＳ 明朝" w:hAnsi="ＭＳ 明朝"/>
          <w:sz w:val="18"/>
          <w:szCs w:val="18"/>
        </w:rPr>
      </w:pPr>
      <w:r w:rsidRPr="000E06A1">
        <w:rPr>
          <w:rFonts w:ascii="ＭＳ 明朝" w:hAnsi="ＭＳ 明朝" w:cs="ＭＳ 明朝"/>
          <w:b/>
          <w:sz w:val="18"/>
          <w:szCs w:val="18"/>
        </w:rPr>
        <w:t>（談合その他不正行為による解除）</w:t>
      </w:r>
    </w:p>
    <w:p w:rsidR="004963BF" w:rsidRPr="000E06A1" w:rsidRDefault="009D6C01">
      <w:pPr>
        <w:overflowPunct w:val="0"/>
        <w:autoSpaceDE w:val="0"/>
        <w:spacing w:line="320" w:lineRule="exact"/>
        <w:ind w:left="181" w:hanging="181"/>
        <w:rPr>
          <w:rFonts w:ascii="ＭＳ 明朝" w:hAnsi="ＭＳ 明朝"/>
          <w:sz w:val="18"/>
          <w:szCs w:val="18"/>
        </w:rPr>
      </w:pPr>
      <w:r w:rsidRPr="000E06A1">
        <w:rPr>
          <w:rFonts w:ascii="ＭＳ 明朝" w:hAnsi="ＭＳ 明朝" w:cs="ＭＳ 明朝"/>
          <w:b/>
          <w:sz w:val="18"/>
          <w:szCs w:val="18"/>
        </w:rPr>
        <w:t xml:space="preserve">第48条の２ </w:t>
      </w:r>
      <w:r w:rsidRPr="000E06A1">
        <w:rPr>
          <w:rFonts w:ascii="ＭＳ 明朝" w:hAnsi="ＭＳ 明朝" w:cs="ＭＳ 明朝"/>
          <w:sz w:val="18"/>
          <w:szCs w:val="18"/>
        </w:rPr>
        <w:t>発注者は、受注者（受注者が共同企業体の場合はその構成員を含む。以下この条において同じ。）がこの契約に関して、次の各号のいずれかに該当したときは、直ちにこの契約を解除することができる。</w:t>
      </w:r>
    </w:p>
    <w:p w:rsidR="004963BF" w:rsidRPr="000E06A1" w:rsidRDefault="009D6C01">
      <w:pPr>
        <w:overflowPunct w:val="0"/>
        <w:autoSpaceDE w:val="0"/>
        <w:spacing w:line="320" w:lineRule="exact"/>
        <w:ind w:left="390" w:hanging="180"/>
        <w:rPr>
          <w:rFonts w:ascii="ＭＳ 明朝" w:hAnsi="ＭＳ 明朝"/>
          <w:sz w:val="18"/>
          <w:szCs w:val="18"/>
        </w:rPr>
      </w:pPr>
      <w:r w:rsidRPr="000E06A1">
        <w:rPr>
          <w:rFonts w:ascii="ＭＳ 明朝" w:hAnsi="ＭＳ 明朝" w:cs="ＭＳ 明朝"/>
          <w:sz w:val="18"/>
          <w:szCs w:val="18"/>
        </w:rPr>
        <w:t>一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4963BF" w:rsidRPr="000E06A1" w:rsidRDefault="009D6C01">
      <w:pPr>
        <w:overflowPunct w:val="0"/>
        <w:autoSpaceDE w:val="0"/>
        <w:spacing w:line="320" w:lineRule="exact"/>
        <w:ind w:left="390" w:hanging="180"/>
        <w:rPr>
          <w:rFonts w:ascii="ＭＳ 明朝" w:hAnsi="ＭＳ 明朝"/>
          <w:sz w:val="18"/>
          <w:szCs w:val="18"/>
        </w:rPr>
      </w:pPr>
      <w:r w:rsidRPr="000E06A1">
        <w:rPr>
          <w:rFonts w:ascii="ＭＳ 明朝" w:hAnsi="ＭＳ 明朝" w:cs="ＭＳ 明朝"/>
          <w:sz w:val="18"/>
          <w:szCs w:val="18"/>
        </w:rPr>
        <w:t>二　受注者（受注者が法人の場合にあっては、その役員又はその使用人）が刑法（明治40年法律第45号）第96条の６又は第198条の規定に該当し、刑が確定したとき。</w:t>
      </w:r>
    </w:p>
    <w:p w:rsidR="004963BF" w:rsidRPr="000E06A1" w:rsidRDefault="009D6C01">
      <w:pPr>
        <w:overflowPunct w:val="0"/>
        <w:autoSpaceDE w:val="0"/>
        <w:spacing w:line="320" w:lineRule="exact"/>
        <w:ind w:firstLine="181"/>
        <w:rPr>
          <w:rFonts w:ascii="ＭＳ 明朝" w:hAnsi="ＭＳ 明朝"/>
          <w:sz w:val="18"/>
          <w:szCs w:val="18"/>
        </w:rPr>
      </w:pPr>
      <w:r w:rsidRPr="000E06A1">
        <w:rPr>
          <w:rFonts w:ascii="ＭＳ 明朝" w:hAnsi="ＭＳ 明朝" w:cs="ＭＳ 明朝"/>
          <w:b/>
          <w:sz w:val="18"/>
          <w:szCs w:val="18"/>
        </w:rPr>
        <w:t>（発注者の責めに帰すべき事由による場合の解除の制限）</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 明朝"/>
          <w:b/>
          <w:sz w:val="18"/>
          <w:szCs w:val="18"/>
        </w:rPr>
        <w:t xml:space="preserve">第49条 </w:t>
      </w:r>
      <w:r w:rsidRPr="000E06A1">
        <w:rPr>
          <w:rFonts w:ascii="ＭＳ 明朝" w:hAnsi="ＭＳ 明朝" w:cs="ＭＳ 明朝"/>
          <w:sz w:val="18"/>
          <w:szCs w:val="18"/>
        </w:rPr>
        <w:t>第47条各号又は第48条各号に定める場合が発注者の責めに帰すべき事由によるものであるときは、発注者は、第47条又は第48条の規定による契約の解除をすることができない。</w:t>
      </w:r>
    </w:p>
    <w:p w:rsidR="004963BF" w:rsidRPr="000E06A1" w:rsidRDefault="009D6C01">
      <w:pPr>
        <w:overflowPunct w:val="0"/>
        <w:autoSpaceDE w:val="0"/>
        <w:spacing w:line="320" w:lineRule="exact"/>
        <w:ind w:firstLine="181"/>
        <w:rPr>
          <w:rFonts w:ascii="ＭＳ 明朝" w:hAnsi="ＭＳ 明朝"/>
          <w:sz w:val="18"/>
          <w:szCs w:val="18"/>
        </w:rPr>
      </w:pPr>
      <w:r w:rsidRPr="000E06A1">
        <w:rPr>
          <w:rFonts w:ascii="ＭＳ 明朝" w:hAnsi="ＭＳ 明朝" w:cs="ＭＳ 明朝"/>
          <w:b/>
          <w:sz w:val="18"/>
          <w:szCs w:val="18"/>
        </w:rPr>
        <w:lastRenderedPageBreak/>
        <w:t>（公共工事履行保証証券による保証の請求）</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 明朝"/>
          <w:b/>
          <w:sz w:val="18"/>
          <w:szCs w:val="18"/>
        </w:rPr>
        <w:t xml:space="preserve">第50条 </w:t>
      </w:r>
      <w:r w:rsidRPr="000E06A1">
        <w:rPr>
          <w:rFonts w:ascii="ＭＳ 明朝" w:hAnsi="ＭＳ 明朝" w:cs="ＭＳ 明朝"/>
          <w:sz w:val="18"/>
          <w:szCs w:val="18"/>
        </w:rPr>
        <w:t>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一　請負代金債権（前払金若しくは中間前払金、部分払金又は部分引渡しに係る請負代金とし て受注者に既に支払われたものを除く。）</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二　工事完成債務</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三　契約不適合を保証する債務（受注者が施工した出来形部分の契約不適合に係るものを除く。）</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四　解除権</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五　その他この契約に係る一切の権利及び義務（第29条の規定により受注者が施工した工 事に関して生じた第三者への損害賠償債務を除く。）</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発注者は、前項の通知を代替履行業者から受けた場合には、代替履行業者が同項各号に規定する受注者の権利及び義務を承継することを承諾する。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（略）</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〔注〕本条は、第４条(B)を使用する場合に使用する。</w:t>
      </w:r>
    </w:p>
    <w:p w:rsidR="004963BF" w:rsidRPr="000E06A1" w:rsidRDefault="009D6C01">
      <w:pPr>
        <w:overflowPunct w:val="0"/>
        <w:autoSpaceDE w:val="0"/>
        <w:spacing w:line="320" w:lineRule="exact"/>
        <w:ind w:firstLine="181"/>
        <w:rPr>
          <w:rFonts w:ascii="ＭＳ 明朝" w:hAnsi="ＭＳ 明朝"/>
          <w:sz w:val="18"/>
          <w:szCs w:val="18"/>
        </w:rPr>
      </w:pPr>
      <w:r w:rsidRPr="000E06A1">
        <w:rPr>
          <w:rFonts w:ascii="ＭＳ 明朝" w:hAnsi="ＭＳ 明朝" w:cs="ＭＳ 明朝"/>
          <w:b/>
          <w:sz w:val="18"/>
          <w:szCs w:val="18"/>
        </w:rPr>
        <w:t>（受注者の催告による解除権）</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 明朝"/>
          <w:b/>
          <w:sz w:val="18"/>
          <w:szCs w:val="18"/>
        </w:rPr>
        <w:t xml:space="preserve">第51条 </w:t>
      </w:r>
      <w:r w:rsidRPr="000E06A1">
        <w:rPr>
          <w:rFonts w:ascii="ＭＳ 明朝" w:hAnsi="ＭＳ 明朝" w:cs="ＭＳ 明朝"/>
          <w:sz w:val="18"/>
          <w:szCs w:val="18"/>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963BF" w:rsidRPr="000E06A1" w:rsidRDefault="009D6C01">
      <w:pPr>
        <w:overflowPunct w:val="0"/>
        <w:autoSpaceDE w:val="0"/>
        <w:spacing w:line="320" w:lineRule="exact"/>
        <w:ind w:firstLine="181"/>
        <w:rPr>
          <w:rFonts w:ascii="ＭＳ 明朝" w:hAnsi="ＭＳ 明朝"/>
          <w:sz w:val="18"/>
          <w:szCs w:val="18"/>
        </w:rPr>
      </w:pPr>
      <w:r w:rsidRPr="000E06A1">
        <w:rPr>
          <w:rFonts w:ascii="ＭＳ 明朝" w:hAnsi="ＭＳ 明朝" w:cs="ＭＳ 明朝"/>
          <w:b/>
          <w:sz w:val="18"/>
          <w:szCs w:val="18"/>
        </w:rPr>
        <w:t>（受注者の催告によらない解除権）</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 明朝"/>
          <w:b/>
          <w:sz w:val="18"/>
          <w:szCs w:val="18"/>
        </w:rPr>
        <w:t xml:space="preserve">第52条 </w:t>
      </w:r>
      <w:r w:rsidRPr="000E06A1">
        <w:rPr>
          <w:rFonts w:ascii="ＭＳ 明朝" w:hAnsi="ＭＳ 明朝" w:cs="ＭＳ 明朝"/>
          <w:sz w:val="18"/>
          <w:szCs w:val="18"/>
        </w:rPr>
        <w:t>受注者は、次の各号のいずれかに該当するときは、直ちにこの契約を解除すること ができる。</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 明朝"/>
          <w:sz w:val="18"/>
          <w:szCs w:val="18"/>
        </w:rPr>
        <w:t xml:space="preserve">一　第19条の規定により設計図書を変更したため請負代金額が３分の２以上減少したとき。 </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 明朝"/>
          <w:sz w:val="18"/>
          <w:szCs w:val="18"/>
        </w:rPr>
        <w:t>二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4963BF" w:rsidRPr="000E06A1" w:rsidRDefault="009D6C01">
      <w:pPr>
        <w:overflowPunct w:val="0"/>
        <w:autoSpaceDE w:val="0"/>
        <w:spacing w:line="320" w:lineRule="exact"/>
        <w:ind w:firstLine="181"/>
        <w:rPr>
          <w:rFonts w:ascii="ＭＳ 明朝" w:hAnsi="ＭＳ 明朝"/>
          <w:sz w:val="18"/>
          <w:szCs w:val="18"/>
        </w:rPr>
      </w:pPr>
      <w:r w:rsidRPr="000E06A1">
        <w:rPr>
          <w:rFonts w:ascii="ＭＳ 明朝" w:hAnsi="ＭＳ 明朝" w:cs="ＭＳ 明朝"/>
          <w:b/>
          <w:sz w:val="18"/>
          <w:szCs w:val="18"/>
        </w:rPr>
        <w:t>（受注者の責めに帰すべき事由による場合の解除の制限）</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 明朝"/>
          <w:b/>
          <w:sz w:val="18"/>
          <w:szCs w:val="18"/>
        </w:rPr>
        <w:t xml:space="preserve">第53条 </w:t>
      </w:r>
      <w:r w:rsidRPr="000E06A1">
        <w:rPr>
          <w:rFonts w:ascii="ＭＳ 明朝" w:hAnsi="ＭＳ 明朝" w:cs="ＭＳ 明朝"/>
          <w:sz w:val="18"/>
          <w:szCs w:val="18"/>
        </w:rPr>
        <w:t>第51条又は前条各号に定める場合が受注者の責めに帰すべき事由によるもので あるときは、受注者は、前２条の規定による契約の解除をすることができない。</w:t>
      </w:r>
    </w:p>
    <w:p w:rsidR="004963BF" w:rsidRPr="000E06A1" w:rsidRDefault="009D6C01">
      <w:pPr>
        <w:autoSpaceDE w:val="0"/>
        <w:ind w:firstLine="181"/>
        <w:jc w:val="left"/>
        <w:rPr>
          <w:rFonts w:ascii="ＭＳ 明朝" w:hAnsi="ＭＳ 明朝"/>
          <w:sz w:val="18"/>
          <w:szCs w:val="18"/>
        </w:rPr>
      </w:pPr>
      <w:r w:rsidRPr="000E06A1">
        <w:rPr>
          <w:rFonts w:ascii="ＭＳ 明朝" w:hAnsi="ＭＳ 明朝" w:cs="ＭＳ明朝"/>
          <w:b/>
          <w:sz w:val="18"/>
          <w:szCs w:val="18"/>
        </w:rPr>
        <w:t>（解除に伴う措置）</w:t>
      </w:r>
    </w:p>
    <w:p w:rsidR="004963BF" w:rsidRPr="000E06A1" w:rsidRDefault="009D6C01">
      <w:pPr>
        <w:overflowPunct w:val="0"/>
        <w:autoSpaceDE w:val="0"/>
        <w:spacing w:line="320" w:lineRule="exact"/>
        <w:ind w:left="190" w:hanging="190"/>
        <w:rPr>
          <w:rFonts w:ascii="ＭＳ 明朝" w:hAnsi="ＭＳ 明朝"/>
          <w:sz w:val="18"/>
          <w:szCs w:val="18"/>
        </w:rPr>
      </w:pPr>
      <w:r w:rsidRPr="000E06A1">
        <w:rPr>
          <w:rFonts w:ascii="ＭＳ 明朝" w:hAnsi="ＭＳ 明朝" w:cs="ＭＳ明朝"/>
          <w:b/>
          <w:sz w:val="18"/>
          <w:szCs w:val="18"/>
        </w:rPr>
        <w:t xml:space="preserve">第54条 </w:t>
      </w:r>
      <w:r w:rsidRPr="000E06A1">
        <w:rPr>
          <w:rFonts w:ascii="ＭＳ 明朝" w:hAnsi="ＭＳ 明朝" w:cs="ＭＳ 明朝"/>
          <w:sz w:val="18"/>
          <w:szCs w:val="18"/>
        </w:rPr>
        <w:t>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4963BF" w:rsidRPr="000E06A1" w:rsidRDefault="009D6C01">
      <w:pPr>
        <w:overflowPunct w:val="0"/>
        <w:autoSpaceDE w:val="0"/>
        <w:spacing w:line="320" w:lineRule="exact"/>
        <w:rPr>
          <w:rFonts w:ascii="ＭＳ 明朝" w:hAnsi="ＭＳ 明朝"/>
          <w:sz w:val="18"/>
          <w:szCs w:val="18"/>
        </w:rPr>
      </w:pPr>
      <w:r w:rsidRPr="000E06A1">
        <w:rPr>
          <w:rFonts w:ascii="ＭＳ 明朝" w:hAnsi="ＭＳ 明朝" w:cs="ＭＳ 明朝"/>
          <w:sz w:val="18"/>
          <w:szCs w:val="18"/>
        </w:rPr>
        <w:t>２　前項の場合において、検査又は復旧に直接要する費用は、受注者の負担とする。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 明朝"/>
          <w:sz w:val="18"/>
          <w:szCs w:val="18"/>
        </w:rPr>
        <w:t>３　第１項の場合において、第35条（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の額及び中間前払金の額を控除した額）を同項前段の出来形部分に相応する請負代金額から控除する。この場合において、受領済みの前払金額及び中間前払金額になお余剰があるときは、受注者は、解除が第47条、第48条、第48条の２又は次条第３項の規定によるときにあっては、その余剰額に前払金又は中間前払金の支払いの日から返還の日までの日数に応じ年2.5ﾊﾟｰｾﾝﾄの割合で計算した額の利息を付した額を、解除が第46条、第51条又は第52条の規定によるときにあっては、その余剰額を発注者に返還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w:t>
      </w:r>
      <w:r w:rsidRPr="000E06A1">
        <w:rPr>
          <w:rFonts w:ascii="ＭＳ 明朝" w:hAnsi="ＭＳ 明朝" w:cs="ＭＳ明朝"/>
          <w:sz w:val="18"/>
          <w:szCs w:val="18"/>
        </w:rPr>
        <w:lastRenderedPageBreak/>
        <w:t>くは原状に復して返還し、又は返還に代えてその損害を賠償しなければならない。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６　受注者は、この契約が工事の完成前に解除された場合において、工事用地等に受注者が所有又は管理する工事材料、建設機械器具 、仮設物その他の物件（下請負人の所有又は管理するこれらの物件を含む。）があるときは、受注者は、当該物件を撤去するとともに、工事用地等を修復し、取り片付けて、発注者に明け渡さ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 xml:space="preserve">８　</w:t>
      </w:r>
      <w:r w:rsidRPr="000E06A1">
        <w:rPr>
          <w:rFonts w:ascii="ＭＳ 明朝" w:hAnsi="ＭＳ 明朝" w:cs="ＭＳ 明朝"/>
          <w:sz w:val="18"/>
          <w:szCs w:val="18"/>
        </w:rPr>
        <w:t>第４項前段及び第５項前段に規定する受注者のとるべき措置の期限、方法等については、この契約の解除が第47条、第48条、第48条の２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９　工事の完成後にこの契約が解除された場合は、解除に伴い生じる事項の処理については発 注者及び受注者が民法の規定に従って協議して決める。</w:t>
      </w:r>
    </w:p>
    <w:p w:rsidR="004963BF" w:rsidRPr="000E06A1" w:rsidRDefault="009D6C01">
      <w:pPr>
        <w:overflowPunct w:val="0"/>
        <w:autoSpaceDE w:val="0"/>
        <w:spacing w:line="320" w:lineRule="exact"/>
        <w:ind w:firstLine="181"/>
        <w:rPr>
          <w:rFonts w:ascii="ＭＳ 明朝" w:hAnsi="ＭＳ 明朝"/>
          <w:sz w:val="18"/>
          <w:szCs w:val="18"/>
        </w:rPr>
      </w:pPr>
      <w:r w:rsidRPr="000E06A1">
        <w:rPr>
          <w:rFonts w:ascii="ＭＳ 明朝" w:hAnsi="ＭＳ 明朝" w:cs="ＭＳ 明朝"/>
          <w:b/>
          <w:sz w:val="18"/>
          <w:szCs w:val="18"/>
        </w:rPr>
        <w:t>（発注者の損害賠償請求等）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 明朝"/>
          <w:b/>
          <w:sz w:val="18"/>
          <w:szCs w:val="18"/>
        </w:rPr>
        <w:t xml:space="preserve">第55条 </w:t>
      </w:r>
      <w:r w:rsidRPr="000E06A1">
        <w:rPr>
          <w:rFonts w:ascii="ＭＳ 明朝" w:hAnsi="ＭＳ 明朝" w:cs="ＭＳ 明朝"/>
          <w:sz w:val="18"/>
          <w:szCs w:val="18"/>
        </w:rPr>
        <w:t>発注者は、受注者が次の各号のいずれかに該当するときは、これによって生じた損害の賠償を請求することができる。</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 明朝"/>
          <w:sz w:val="18"/>
          <w:szCs w:val="18"/>
        </w:rPr>
        <w:t>一　工期内に工事を完成することができないとき。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 明朝"/>
          <w:sz w:val="18"/>
          <w:szCs w:val="18"/>
        </w:rPr>
        <w:t>二　この工事目的物に契約不適合があるとき。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 明朝"/>
          <w:sz w:val="18"/>
          <w:szCs w:val="18"/>
        </w:rPr>
        <w:t>三　第47条、第48条又は第48条の２の規定により、工事目的物の完成後にこの契約が解除されたとき。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 明朝"/>
          <w:sz w:val="18"/>
          <w:szCs w:val="18"/>
        </w:rPr>
        <w:t>四　前３号に掲げる場合のほか、債務の本旨に従った履行をしないとき又は債務の履行が不能であるとき。</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 明朝"/>
          <w:sz w:val="18"/>
          <w:szCs w:val="18"/>
        </w:rPr>
        <w:t>２　次の各号のいずれかに該当するときは、前項の損害賠償に代えて、受注者は、請負代金額の10分の１に相当する額を違約金として発注者の指定する期間内に支払わなければならない。</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 明朝"/>
          <w:sz w:val="18"/>
          <w:szCs w:val="18"/>
        </w:rPr>
        <w:t xml:space="preserve">一　第47条、第48条又は第48条の２の規定により工事目的物の完成前にこの契約が解除されたとき。 </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 明朝"/>
          <w:sz w:val="18"/>
          <w:szCs w:val="18"/>
        </w:rPr>
        <w:t>二　工事目的物の完成前に、受注者がその債務の履行を拒否し、又は受注者の責めに帰すべき事由によって受注者の債務について履行不能となったとき。</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 明朝"/>
          <w:sz w:val="18"/>
          <w:szCs w:val="18"/>
        </w:rPr>
        <w:t>３　次の各号に掲げる者がこの契約を解除した場合は、前項第２号に該当する場合とみなす。</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 明朝"/>
          <w:sz w:val="18"/>
          <w:szCs w:val="18"/>
        </w:rPr>
        <w:t>一　受注者について破産手続開始の決定があった場合において、破産法（平成16年法律第75号）の規定により選任された破産管財人</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 明朝"/>
          <w:sz w:val="18"/>
          <w:szCs w:val="18"/>
        </w:rPr>
        <w:t>二　受注者について更生手続開始の決定があった場合において、会社更生法（平成14年法律第154号）の規定により選任された管財人</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 明朝"/>
          <w:sz w:val="18"/>
          <w:szCs w:val="18"/>
        </w:rPr>
        <w:t>三　受注者について再生手続開始の決定があった場合において、民事再生法（平成11年法律第225号）の規定により選任された再生債務者等</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 明朝"/>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 明朝"/>
          <w:sz w:val="18"/>
          <w:szCs w:val="18"/>
        </w:rPr>
        <w:t>５　第１項第１号に該当し、発注者が損害の賠償を請求する場合の請求額は、請負代金額から出来形部分に相応する請負代金額を控除した額につき、遅延日数に応じ、年2.5ﾊﾟｰｾﾝﾄの割合で計算した額と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 明朝"/>
          <w:sz w:val="18"/>
          <w:szCs w:val="18"/>
        </w:rPr>
        <w:t>６　第２項の場合（第48条第９号及び第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（賠償の予約）</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 xml:space="preserve">第55条の２ </w:t>
      </w:r>
      <w:r w:rsidRPr="000E06A1">
        <w:rPr>
          <w:rFonts w:ascii="ＭＳ 明朝" w:hAnsi="ＭＳ 明朝" w:cs="ＭＳ 明朝"/>
          <w:sz w:val="18"/>
          <w:szCs w:val="18"/>
        </w:rPr>
        <w:t>受注者は、第48条の２の各号のいずれかに該当するときは、発注者が契約を解除するか否かを問わず、請負代金額の10分の２に相当する額を賠償金として発注者の指定する期間内に支払わなければならない。工事が完成した後も同様とする。ただし、同条第１号の場合において、命令の対象となる行為が、独占禁止法第２条第９項に基づく不公正な取引方法（昭和57年６月18日公正取引委員会告示第15号）第６項で規定する不当廉売であるとき、その他発注者が特に認めるときは、この限りで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第１項の規定は、発注者に生じた実際の損害額が同項に規定する賠償金の額を超える場合においては、超過分につき賠償</w:t>
      </w:r>
      <w:r w:rsidRPr="000E06A1">
        <w:rPr>
          <w:rFonts w:ascii="ＭＳ 明朝" w:hAnsi="ＭＳ 明朝" w:cs="ＭＳ明朝"/>
          <w:sz w:val="18"/>
          <w:szCs w:val="18"/>
        </w:rPr>
        <w:lastRenderedPageBreak/>
        <w:t>を請求することを妨げるものではない。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（受注者の損害賠償請求等）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 xml:space="preserve">第56条 </w:t>
      </w:r>
      <w:r w:rsidRPr="000E06A1">
        <w:rPr>
          <w:rFonts w:ascii="ＭＳ 明朝" w:hAnsi="ＭＳ 明朝" w:cs="ＭＳ明朝"/>
          <w:sz w:val="18"/>
          <w:szCs w:val="18"/>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一　第51条又は第52条の規定によりこの契約が解除されたとき。</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二　前号に掲げる場合のほか、債務の本旨に従った履行をしないとき又は債務の履行が不能で あるとき。</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第33条第２項（第39条において準用する場合を含む。）の規定による請負代金の支払 いが遅れた場合においては、受注者は、未受領金額につき、遅延日数に応じ、年2.5ﾊﾟｰｾﾝﾄの割合で計算した額の遅延利息の支払いを発注者に請求することができる。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（契約不適合責任期間等）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 xml:space="preserve">第57条 </w:t>
      </w:r>
      <w:r w:rsidRPr="000E06A1">
        <w:rPr>
          <w:rFonts w:ascii="ＭＳ 明朝" w:hAnsi="ＭＳ 明朝" w:cs="ＭＳ明朝"/>
          <w:sz w:val="18"/>
          <w:szCs w:val="18"/>
        </w:rPr>
        <w:t>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前２項の請求等は、具体的な契約不適合の内容、請求する損害額の算定の根拠等当該請求等の根拠を示して、受注者の契約不適合責任を問う意思を明確に告げることで行う。</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４　発注者が第１項又は第２項に規定する契約不適合に係る請求等が可能な期間（以下この項及び第７項において「契約不適合責任期間」という。）の内に契約不適合を知り、その旨を受注者 に通知した場合において、発注者が通知から１年が経過する日までに前項に規定する方法による請求等をしたときは、契約不適合責任期間の内に請求等をしたものとみなす。</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５　発注者は、第１項又は第２項の請求等を行ったときは、当該請求等の根拠となる契約不適合に関し、民法の消滅時効の範囲で、当該請求等以外に必要と認められる請求等をすることができる。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６　前各項の規定は、契約不適合が受注者の故意又は重過失により生じたものであるときには適用せず、契約不適合に関する受注者の責任については、民法の定めるところによる。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７　民法第637条第１項の規定は、契約不適合責任期間については適用しない。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10　引き渡された 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4963BF" w:rsidRPr="000E06A1" w:rsidRDefault="009D6C01">
      <w:pPr>
        <w:autoSpaceDE w:val="0"/>
        <w:ind w:left="390" w:hanging="180"/>
        <w:jc w:val="left"/>
        <w:rPr>
          <w:rFonts w:ascii="ＭＳ 明朝" w:hAnsi="ＭＳ 明朝"/>
          <w:sz w:val="18"/>
          <w:szCs w:val="18"/>
        </w:rPr>
      </w:pPr>
      <w:r w:rsidRPr="000E06A1">
        <w:rPr>
          <w:rFonts w:ascii="ＭＳ 明朝" w:hAnsi="ＭＳ 明朝" w:cs="ＭＳ明朝"/>
          <w:sz w:val="18"/>
          <w:szCs w:val="18"/>
        </w:rPr>
        <w:t>（注）第９項は住宅の品質確保の促進等に関する法律第94条第1項に規定する住宅新築請負契約の場合に使用することとする。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（火災保険等）</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第58条</w:t>
      </w:r>
      <w:r w:rsidRPr="000E06A1">
        <w:rPr>
          <w:rFonts w:ascii="ＭＳ 明朝" w:hAnsi="ＭＳ 明朝" w:cs="ＭＳ明朝"/>
          <w:sz w:val="18"/>
          <w:szCs w:val="18"/>
        </w:rPr>
        <w:t xml:space="preserve">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受注者は、前項の規定により保険契約を締結したときは、その証券又はこれに代わるものを直ちに発注者に提示しなければならない。</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３ 受注者は、工事目的物及び工事材料等を第１項の規定による保険以外の保険に付したときは、直ちにその旨を発注者に通知しなければならない。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（賠償金等の徴収）</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第59条</w:t>
      </w:r>
      <w:r w:rsidRPr="000E06A1">
        <w:rPr>
          <w:rFonts w:ascii="ＭＳ 明朝" w:hAnsi="ＭＳ 明朝" w:cs="ＭＳ明朝"/>
          <w:sz w:val="18"/>
          <w:szCs w:val="18"/>
        </w:rPr>
        <w:t xml:space="preserve"> 受注者がこの契約に基づく賠償金、損害金又は違約金を発注者の指定する期間内に支払わないときは、発注者は、その支払わない額に発注者の指定する期間を経過した日から請負代金額支払いの日まで年2.5パーセントの割合で計算した利</w:t>
      </w:r>
      <w:r w:rsidRPr="000E06A1">
        <w:rPr>
          <w:rFonts w:ascii="ＭＳ 明朝" w:hAnsi="ＭＳ 明朝" w:cs="ＭＳ明朝"/>
          <w:sz w:val="18"/>
          <w:szCs w:val="18"/>
        </w:rPr>
        <w:lastRenderedPageBreak/>
        <w:t>息を付した額と、発注者の支払うべき請負代金額とを相殺し、なお不足があるときは追徴する。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前項の追徴をする場合には、発注者は、受注者から遅延日数につき年2.5パーセントの割合で計算した額の延滞金を徴収する。</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（あっせん又は調停）</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第60条</w:t>
      </w:r>
      <w:r w:rsidRPr="000E06A1">
        <w:rPr>
          <w:rFonts w:ascii="ＭＳ 明朝" w:hAnsi="ＭＳ 明朝" w:cs="ＭＳ明朝"/>
          <w:sz w:val="18"/>
          <w:szCs w:val="18"/>
        </w:rPr>
        <w:t xml:space="preserve">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rsidR="004963BF" w:rsidRPr="000E06A1" w:rsidRDefault="009D6C01">
      <w:pPr>
        <w:autoSpaceDE w:val="0"/>
        <w:ind w:left="180" w:hanging="180"/>
        <w:jc w:val="left"/>
        <w:rPr>
          <w:rFonts w:ascii="ＭＳ 明朝" w:hAnsi="ＭＳ 明朝"/>
          <w:sz w:val="18"/>
          <w:szCs w:val="18"/>
        </w:rPr>
      </w:pPr>
      <w:r w:rsidRPr="000E06A1">
        <w:rPr>
          <w:rFonts w:ascii="ＭＳ 明朝" w:hAnsi="ＭＳ 明朝" w:cs="ＭＳ明朝"/>
          <w:sz w:val="18"/>
          <w:szCs w:val="18"/>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（仲裁）</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第61条</w:t>
      </w:r>
      <w:r w:rsidRPr="000E06A1">
        <w:rPr>
          <w:rFonts w:ascii="ＭＳ 明朝" w:hAnsi="ＭＳ 明朝" w:cs="ＭＳ明朝"/>
          <w:sz w:val="18"/>
          <w:szCs w:val="18"/>
        </w:rPr>
        <w:t xml:space="preserve">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（暴力団等からの不当介入に対する報告及び届出の義務）</w:t>
      </w:r>
    </w:p>
    <w:p w:rsidR="004963BF" w:rsidRPr="000E06A1" w:rsidRDefault="009D6C01">
      <w:pPr>
        <w:autoSpaceDE w:val="0"/>
        <w:ind w:left="181" w:hanging="181"/>
        <w:jc w:val="left"/>
        <w:rPr>
          <w:rFonts w:ascii="ＭＳ 明朝" w:hAnsi="ＭＳ 明朝"/>
          <w:sz w:val="18"/>
          <w:szCs w:val="18"/>
        </w:rPr>
      </w:pPr>
      <w:r w:rsidRPr="000E06A1">
        <w:rPr>
          <w:rFonts w:ascii="ＭＳ 明朝" w:hAnsi="ＭＳ 明朝" w:cs="ＭＳ明朝"/>
          <w:b/>
          <w:sz w:val="18"/>
          <w:szCs w:val="18"/>
        </w:rPr>
        <w:t>第62条</w:t>
      </w:r>
      <w:r w:rsidRPr="000E06A1">
        <w:rPr>
          <w:rFonts w:ascii="ＭＳ 明朝" w:hAnsi="ＭＳ 明朝" w:cs="ＭＳ明朝"/>
          <w:sz w:val="18"/>
          <w:szCs w:val="18"/>
        </w:rPr>
        <w:t xml:space="preserve">　受注者は、この契約に係る工事の遂行に当たり、暴力団等から不当な要求を受けたときは、遅滞なく発注者に報告するとともに、所轄の警察署に届け出なければならない。</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（補則）</w:t>
      </w:r>
    </w:p>
    <w:p w:rsidR="004963BF" w:rsidRPr="000E06A1" w:rsidRDefault="009D6C01">
      <w:pPr>
        <w:autoSpaceDE w:val="0"/>
        <w:jc w:val="left"/>
        <w:rPr>
          <w:rFonts w:ascii="ＭＳ 明朝" w:hAnsi="ＭＳ 明朝"/>
          <w:sz w:val="18"/>
          <w:szCs w:val="18"/>
        </w:rPr>
      </w:pPr>
      <w:r w:rsidRPr="000E06A1">
        <w:rPr>
          <w:rFonts w:ascii="ＭＳ 明朝" w:hAnsi="ＭＳ 明朝" w:cs="ＭＳ明朝"/>
          <w:b/>
          <w:sz w:val="18"/>
          <w:szCs w:val="18"/>
        </w:rPr>
        <w:t xml:space="preserve">第63条 </w:t>
      </w:r>
      <w:r w:rsidRPr="000E06A1">
        <w:rPr>
          <w:rFonts w:ascii="ＭＳ 明朝" w:hAnsi="ＭＳ 明朝" w:cs="ＭＳ明朝"/>
          <w:sz w:val="18"/>
          <w:szCs w:val="18"/>
        </w:rPr>
        <w:t>この約款に定めのない事項については、必要に応じて発注者と受注者とが協議して定める。</w:t>
      </w:r>
    </w:p>
    <w:p w:rsidR="004963BF" w:rsidRPr="000E06A1" w:rsidRDefault="004963BF">
      <w:pPr>
        <w:autoSpaceDE w:val="0"/>
        <w:jc w:val="left"/>
        <w:rPr>
          <w:rFonts w:ascii="ＭＳ 明朝" w:hAnsi="ＭＳ 明朝"/>
          <w:sz w:val="18"/>
          <w:szCs w:val="18"/>
        </w:rPr>
      </w:pPr>
    </w:p>
    <w:sectPr w:rsidR="004963BF" w:rsidRPr="000E06A1" w:rsidSect="0053709C">
      <w:footerReference w:type="default" r:id="rId6"/>
      <w:pgSz w:w="11906" w:h="16838"/>
      <w:pgMar w:top="1191" w:right="907" w:bottom="1048" w:left="907" w:header="720" w:footer="574"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3BF" w:rsidRDefault="009D6C01">
      <w:r>
        <w:separator/>
      </w:r>
    </w:p>
  </w:endnote>
  <w:endnote w:type="continuationSeparator" w:id="0">
    <w:p w:rsidR="004963BF" w:rsidRDefault="009D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charset w:val="01"/>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BF" w:rsidRDefault="009D6C01">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68910" cy="154305"/>
              <wp:effectExtent l="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3BF" w:rsidRDefault="009D6C01">
                          <w:pPr>
                            <w:pStyle w:val="a8"/>
                          </w:pPr>
                          <w:r>
                            <w:rPr>
                              <w:rStyle w:val="a3"/>
                            </w:rPr>
                            <w:fldChar w:fldCharType="begin"/>
                          </w:r>
                          <w:r>
                            <w:rPr>
                              <w:rStyle w:val="a3"/>
                            </w:rPr>
                            <w:instrText xml:space="preserve"> PAGE </w:instrText>
                          </w:r>
                          <w:r>
                            <w:rPr>
                              <w:rStyle w:val="a3"/>
                            </w:rPr>
                            <w:fldChar w:fldCharType="separate"/>
                          </w:r>
                          <w:r w:rsidR="002F3F94">
                            <w:rPr>
                              <w:rStyle w:val="a3"/>
                              <w:noProof/>
                            </w:rPr>
                            <w:t>16</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3.3pt;height:12.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" stroked="f">
              <v:textbox inset="0,0,0,0">
                <w:txbxContent>
                  <w:p w:rsidR="004963BF" w:rsidRDefault="009D6C01">
                    <w:pPr>
                      <w:pStyle w:val="a8"/>
                    </w:pPr>
                    <w:r>
                      <w:rPr>
                        <w:rStyle w:val="a3"/>
                      </w:rPr>
                      <w:fldChar w:fldCharType="begin"/>
                    </w:r>
                    <w:r>
                      <w:rPr>
                        <w:rStyle w:val="a3"/>
                      </w:rPr>
                      <w:instrText xml:space="preserve"> PAGE </w:instrText>
                    </w:r>
                    <w:r>
                      <w:rPr>
                        <w:rStyle w:val="a3"/>
                      </w:rPr>
                      <w:fldChar w:fldCharType="separate"/>
                    </w:r>
                    <w:r w:rsidR="002F3F94">
                      <w:rPr>
                        <w:rStyle w:val="a3"/>
                        <w:noProof/>
                      </w:rPr>
                      <w:t>16</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3BF" w:rsidRDefault="009D6C01">
      <w:r>
        <w:separator/>
      </w:r>
    </w:p>
  </w:footnote>
  <w:footnote w:type="continuationSeparator" w:id="0">
    <w:p w:rsidR="004963BF" w:rsidRDefault="009D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01"/>
    <w:rsid w:val="000E06A1"/>
    <w:rsid w:val="00207F6A"/>
    <w:rsid w:val="002F3F94"/>
    <w:rsid w:val="00310FF7"/>
    <w:rsid w:val="00464F4B"/>
    <w:rsid w:val="004963BF"/>
    <w:rsid w:val="0053709C"/>
    <w:rsid w:val="006C7B69"/>
    <w:rsid w:val="008D39DF"/>
    <w:rsid w:val="009D6C01"/>
    <w:rsid w:val="00A730F2"/>
    <w:rsid w:val="00B65982"/>
    <w:rsid w:val="00C45963"/>
    <w:rsid w:val="00C45980"/>
    <w:rsid w:val="00E26ACB"/>
    <w:rsid w:val="00E37C5F"/>
    <w:rsid w:val="00EC6408"/>
    <w:rsid w:val="00F72CD6"/>
    <w:rsid w:val="00FE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4]" strokecolor="none [1]" shadowcolor="none [2]"/>
    </o:shapedefaults>
    <o:shapelayout v:ext="edit">
      <o:idmap v:ext="edit" data="2"/>
    </o:shapelayout>
  </w:shapeDefaults>
  <w:doNotEmbedSmartTags/>
  <w:decimalSymbol w:val="."/>
  <w:listSeparator w:val=","/>
  <w14:docId w14:val="56FBC02E"/>
  <w15:chartTrackingRefBased/>
  <w15:docId w15:val="{7ADA64D6-3500-4B8C-8CEC-9B38F16A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段落フォント1"/>
  </w:style>
  <w:style w:type="character" w:styleId="a3">
    <w:name w:val="page number"/>
    <w:basedOn w:val="1"/>
  </w:style>
  <w:style w:type="character" w:customStyle="1" w:styleId="a4">
    <w:name w:val="ヘッダ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rPr>
  </w:style>
  <w:style w:type="paragraph" w:styleId="a8">
    <w:name w:val="footer"/>
    <w:basedOn w:val="a"/>
    <w:pPr>
      <w:snapToGrid w:val="0"/>
    </w:pPr>
  </w:style>
  <w:style w:type="paragraph" w:styleId="a9">
    <w:name w:val="Balloon Text"/>
    <w:basedOn w:val="a"/>
    <w:rPr>
      <w:rFonts w:ascii="Arial" w:eastAsia="ＭＳ ゴシック" w:hAnsi="Arial" w:cs="Arial"/>
      <w:sz w:val="18"/>
      <w:szCs w:val="18"/>
    </w:rPr>
  </w:style>
  <w:style w:type="paragraph" w:styleId="aa">
    <w:name w:val="header"/>
    <w:basedOn w:val="a"/>
    <w:pPr>
      <w:snapToGrid w:val="0"/>
    </w:pPr>
  </w:style>
  <w:style w:type="paragraph" w:styleId="ab">
    <w:name w:val="List Paragraph"/>
    <w:basedOn w:val="a"/>
    <w:qFormat/>
    <w:pPr>
      <w:ind w:left="840"/>
    </w:p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16</Pages>
  <Words>4867</Words>
  <Characters>27745</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今井　稜</cp:lastModifiedBy>
  <cp:revision>8</cp:revision>
  <cp:lastPrinted>2023-10-23T06:20:00Z</cp:lastPrinted>
  <dcterms:created xsi:type="dcterms:W3CDTF">2022-04-01T02:50:00Z</dcterms:created>
  <dcterms:modified xsi:type="dcterms:W3CDTF">2025-04-08T02:39:00Z</dcterms:modified>
</cp:coreProperties>
</file>