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70" w:rsidRDefault="00764370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64370" w:rsidRDefault="00764370"/>
    <w:p w:rsidR="00764370" w:rsidRDefault="00764370">
      <w:pPr>
        <w:jc w:val="center"/>
      </w:pPr>
      <w:r>
        <w:rPr>
          <w:rFonts w:hint="eastAsia"/>
        </w:rPr>
        <w:t>減量化・資源化計画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764370" w:rsidRDefault="00764370"/>
    <w:p w:rsidR="00764370" w:rsidRDefault="00764370">
      <w:pPr>
        <w:jc w:val="right"/>
      </w:pPr>
      <w:r>
        <w:rPr>
          <w:rFonts w:hint="eastAsia"/>
        </w:rPr>
        <w:t xml:space="preserve">年　　月　　日　</w:t>
      </w:r>
    </w:p>
    <w:p w:rsidR="00764370" w:rsidRDefault="00764370"/>
    <w:p w:rsidR="00764370" w:rsidRDefault="00764370">
      <w:r>
        <w:rPr>
          <w:rFonts w:hint="eastAsia"/>
        </w:rPr>
        <w:t xml:space="preserve">　</w:t>
      </w:r>
      <w:r>
        <w:t>(</w:t>
      </w:r>
      <w:r w:rsidR="003C2461">
        <w:rPr>
          <w:rFonts w:hint="eastAsia"/>
        </w:rPr>
        <w:t>宛先</w:t>
      </w:r>
      <w:r>
        <w:t>)</w:t>
      </w:r>
    </w:p>
    <w:p w:rsidR="00764370" w:rsidRDefault="00764370">
      <w:r>
        <w:rPr>
          <w:rFonts w:hint="eastAsia"/>
        </w:rPr>
        <w:t xml:space="preserve">　　諏訪市長</w:t>
      </w:r>
    </w:p>
    <w:p w:rsidR="00764370" w:rsidRDefault="00764370">
      <w:pPr>
        <w:jc w:val="right"/>
      </w:pPr>
      <w:r>
        <w:rPr>
          <w:rFonts w:hint="eastAsia"/>
        </w:rPr>
        <w:t xml:space="preserve">住所　　　　　　　　　　　　</w:t>
      </w:r>
    </w:p>
    <w:p w:rsidR="00764370" w:rsidRDefault="00764370">
      <w:pPr>
        <w:jc w:val="right"/>
      </w:pPr>
      <w:r>
        <w:rPr>
          <w:rFonts w:hint="eastAsia"/>
        </w:rPr>
        <w:t xml:space="preserve">氏名　　　　　　　　　　</w:t>
      </w:r>
      <w:r w:rsidR="00FB1B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64370" w:rsidRDefault="00764370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6"/>
        <w:gridCol w:w="3059"/>
      </w:tblGrid>
      <w:tr w:rsidR="00764370">
        <w:trPr>
          <w:cantSplit/>
          <w:trHeight w:val="841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764370" w:rsidRDefault="00764370">
            <w:r>
              <w:t>(</w:t>
            </w:r>
            <w:r>
              <w:rPr>
                <w:rFonts w:hint="eastAsia"/>
              </w:rPr>
              <w:t>法人にあつては、主たる事務所の所在地、名称及び代表者の氏名</w:t>
            </w:r>
            <w:r>
              <w:t>)</w:t>
            </w:r>
          </w:p>
        </w:tc>
      </w:tr>
    </w:tbl>
    <w:p w:rsidR="00764370" w:rsidRPr="00FB1B17" w:rsidRDefault="00C86A28" w:rsidP="00C86A28">
      <w:pPr>
        <w:jc w:val="right"/>
      </w:pPr>
      <w:r w:rsidRPr="00FB1B17">
        <w:rPr>
          <w:rFonts w:hint="eastAsia"/>
          <w:spacing w:val="2"/>
          <w:sz w:val="14"/>
        </w:rPr>
        <w:t>※自署しない場合は</w:t>
      </w:r>
      <w:r w:rsidR="0022775A" w:rsidRPr="00FB1B17">
        <w:rPr>
          <w:rFonts w:hint="eastAsia"/>
          <w:spacing w:val="2"/>
          <w:sz w:val="14"/>
        </w:rPr>
        <w:t>、記名</w:t>
      </w:r>
      <w:r w:rsidRPr="00FB1B17">
        <w:rPr>
          <w:rFonts w:hint="eastAsia"/>
          <w:spacing w:val="2"/>
          <w:sz w:val="14"/>
        </w:rPr>
        <w:t>押印してください。</w:t>
      </w:r>
    </w:p>
    <w:p w:rsidR="00C86A28" w:rsidRDefault="00C86A28"/>
    <w:p w:rsidR="00764370" w:rsidRDefault="00764370">
      <w:r>
        <w:rPr>
          <w:rFonts w:hint="eastAsia"/>
        </w:rPr>
        <w:t xml:space="preserve">　事業系一般廃棄物の減量化・資源化計画を作成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したので、諏訪市廃棄物の処理及び清掃に関する条例第</w:t>
      </w:r>
      <w:r w:rsidR="001A4C6C">
        <w:t>1</w:t>
      </w:r>
      <w:r w:rsidR="001A4C6C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764370" w:rsidRDefault="00764370"/>
    <w:p w:rsidR="00764370" w:rsidRDefault="00764370"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建築物の名称及び主な用途</w:t>
      </w:r>
    </w:p>
    <w:p w:rsidR="00764370" w:rsidRDefault="00764370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事業所の名称及び所在地</w:t>
      </w:r>
    </w:p>
    <w:p w:rsidR="00764370" w:rsidRDefault="00764370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事業の内容</w:t>
      </w:r>
    </w:p>
    <w:p w:rsidR="00764370" w:rsidRDefault="00764370"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廃棄物管理責任者の役職及び氏名</w:t>
      </w:r>
    </w:p>
    <w:p w:rsidR="00764370" w:rsidRDefault="00764370"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前年度の事業系一般廃棄物の減量化・資源化の状況</w:t>
      </w:r>
    </w:p>
    <w:p w:rsidR="00764370" w:rsidRDefault="00764370"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減量化・資源化の具体的な方法</w:t>
      </w:r>
      <w:r>
        <w:t>)</w:t>
      </w:r>
    </w:p>
    <w:p w:rsidR="00764370" w:rsidRDefault="00764370"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本年度の事業系一般廃棄物の減量化・資源化の目標</w:t>
      </w:r>
    </w:p>
    <w:p w:rsidR="00764370" w:rsidRDefault="00764370">
      <w:r>
        <w:rPr>
          <w:rFonts w:hint="eastAsia"/>
        </w:rPr>
        <w:t xml:space="preserve">　　　　　</w:t>
      </w:r>
      <w:r>
        <w:t>(1)</w:t>
      </w:r>
      <w:r>
        <w:rPr>
          <w:rFonts w:hint="eastAsia"/>
        </w:rPr>
        <w:t xml:space="preserve">　本年度の減量化・資源化の具体的方法</w:t>
      </w:r>
    </w:p>
    <w:p w:rsidR="00764370" w:rsidRDefault="00764370">
      <w:r>
        <w:rPr>
          <w:rFonts w:hint="eastAsia"/>
        </w:rPr>
        <w:t xml:space="preserve">　　　　　</w:t>
      </w:r>
      <w:r>
        <w:t>(2)</w:t>
      </w:r>
      <w:r>
        <w:rPr>
          <w:rFonts w:hint="eastAsia"/>
        </w:rPr>
        <w:t xml:space="preserve">　前年度と比較して増減する理由</w:t>
      </w:r>
    </w:p>
    <w:p w:rsidR="00764370" w:rsidRDefault="00764370">
      <w:r>
        <w:rPr>
          <w:rFonts w:hint="eastAsia"/>
        </w:rPr>
        <w:t xml:space="preserve">　　　　　　①　総排出量</w:t>
      </w:r>
      <w:r>
        <w:t>(kg)</w:t>
      </w:r>
    </w:p>
    <w:p w:rsidR="00764370" w:rsidRDefault="00764370">
      <w:r>
        <w:rPr>
          <w:rFonts w:hint="eastAsia"/>
        </w:rPr>
        <w:t xml:space="preserve">　　　　　　②　燃やすごみの量</w:t>
      </w:r>
      <w:r>
        <w:t>(kg)</w:t>
      </w:r>
    </w:p>
    <w:p w:rsidR="00764370" w:rsidRDefault="00764370">
      <w:r>
        <w:rPr>
          <w:rFonts w:hint="eastAsia"/>
        </w:rPr>
        <w:t xml:space="preserve">　　　　　　③　資源物の量</w:t>
      </w:r>
      <w:r>
        <w:t>(kg)</w:t>
      </w:r>
    </w:p>
    <w:p w:rsidR="00764370" w:rsidRDefault="00764370">
      <w:r>
        <w:rPr>
          <w:rFonts w:hint="eastAsia"/>
        </w:rPr>
        <w:t xml:space="preserve">　　　　　　④　資源化率</w:t>
      </w:r>
      <w:r>
        <w:t>(</w:t>
      </w:r>
      <w:r>
        <w:rPr>
          <w:rFonts w:hint="eastAsia"/>
        </w:rPr>
        <w:t>③／①</w:t>
      </w:r>
      <w:r>
        <w:t>)(</w:t>
      </w:r>
      <w:r>
        <w:rPr>
          <w:rFonts w:hint="eastAsia"/>
        </w:rPr>
        <w:t>％</w:t>
      </w:r>
      <w:r>
        <w:t>)</w:t>
      </w:r>
    </w:p>
    <w:p w:rsidR="00764370" w:rsidRDefault="00764370"/>
    <w:p w:rsidR="00764370" w:rsidRDefault="00764370">
      <w:pPr>
        <w:sectPr w:rsidR="0076437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64370" w:rsidRDefault="007643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842"/>
        <w:gridCol w:w="1843"/>
        <w:gridCol w:w="1843"/>
      </w:tblGrid>
      <w:tr w:rsidR="00764370">
        <w:trPr>
          <w:trHeight w:val="580"/>
        </w:trPr>
        <w:tc>
          <w:tcPr>
            <w:tcW w:w="2977" w:type="dxa"/>
            <w:gridSpan w:val="2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区分</w:t>
            </w:r>
          </w:p>
        </w:tc>
        <w:tc>
          <w:tcPr>
            <w:tcW w:w="1842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前年度実績</w:t>
            </w:r>
          </w:p>
          <w:p w:rsidR="00764370" w:rsidRDefault="00764370">
            <w:pPr>
              <w:jc w:val="center"/>
            </w:pPr>
            <w:r>
              <w:t>(kg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本年度計画</w:t>
            </w:r>
          </w:p>
          <w:p w:rsidR="00764370" w:rsidRDefault="00764370">
            <w:pPr>
              <w:jc w:val="center"/>
            </w:pPr>
            <w:r>
              <w:t>(kg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回収業者</w:t>
            </w:r>
          </w:p>
          <w:p w:rsidR="00764370" w:rsidRDefault="00764370">
            <w:pPr>
              <w:jc w:val="center"/>
            </w:pPr>
            <w:r>
              <w:t>(</w:t>
            </w:r>
            <w:r>
              <w:rPr>
                <w:rFonts w:hint="eastAsia"/>
              </w:rPr>
              <w:t>本年度</w:t>
            </w:r>
            <w:r>
              <w:t>)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 w:val="restart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一般廃棄物</w:t>
            </w:r>
            <w:r>
              <w:t>(</w:t>
            </w:r>
            <w:r>
              <w:rPr>
                <w:rFonts w:hint="eastAsia"/>
              </w:rPr>
              <w:t>資源物を除く。以下同じ。</w:t>
            </w:r>
            <w:r>
              <w:t>)</w:t>
            </w:r>
            <w:r>
              <w:rPr>
                <w:rFonts w:hint="eastAsia"/>
              </w:rPr>
              <w:t>の排出量</w:t>
            </w:r>
          </w:p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燃やすごみ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2202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nil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center"/>
          </w:tcPr>
          <w:p w:rsidR="00764370" w:rsidRDefault="00764370">
            <w:r>
              <w:rPr>
                <w:rFonts w:hint="eastAsia"/>
              </w:rPr>
              <w:t>一般廃棄物の排出量</w:t>
            </w:r>
          </w:p>
          <w:p w:rsidR="00764370" w:rsidRDefault="00764370">
            <w:r>
              <w:rPr>
                <w:rFonts w:hint="eastAsia"/>
              </w:rPr>
              <w:t>小計</w:t>
            </w:r>
            <w:r>
              <w:t>A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 w:val="restart"/>
          </w:tcPr>
          <w:p w:rsidR="00764370" w:rsidRDefault="00764370">
            <w:pPr>
              <w:spacing w:before="60"/>
              <w:jc w:val="distribute"/>
            </w:pPr>
            <w:r>
              <w:rPr>
                <w:rFonts w:hint="eastAsia"/>
              </w:rPr>
              <w:t>資源物排出量</w:t>
            </w:r>
          </w:p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新聞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雑誌・ちらし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ダンボール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牛乳パックその他パック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(OA</w:t>
            </w:r>
            <w:r>
              <w:rPr>
                <w:rFonts w:hint="eastAsia"/>
              </w:rPr>
              <w:t>用紙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機密文書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その他の紙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ビン類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缶類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ペットボトル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top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発泡スチロール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食品廃棄物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3C2461" w:rsidP="004F17E4">
            <w:pPr>
              <w:spacing w:before="6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461" w:rsidRPr="003C2461">
                    <w:rPr>
                      <w:rFonts w:hAnsi="ＭＳ 明朝" w:hint="eastAsia"/>
                      <w:sz w:val="10"/>
                    </w:rPr>
                    <w:t>せん</w:t>
                  </w:r>
                </w:rt>
                <w:rubyBase>
                  <w:r w:rsidR="003C2461">
                    <w:rPr>
                      <w:rFonts w:hint="eastAsia"/>
                    </w:rPr>
                    <w:t>剪</w:t>
                  </w:r>
                </w:rubyBase>
              </w:ruby>
            </w:r>
            <w:r w:rsidR="004F17E4">
              <w:rPr>
                <w:rFonts w:hint="eastAsia"/>
              </w:rPr>
              <w:t>定木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>資源物排出量　小計</w:t>
            </w:r>
            <w:r>
              <w:t>B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 xml:space="preserve">総排出量　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>B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 xml:space="preserve">資源化率　</w:t>
            </w:r>
            <w:r>
              <w:t>B</w:t>
            </w:r>
            <w:r>
              <w:rPr>
                <w:rFonts w:hint="eastAsia"/>
              </w:rPr>
              <w:t>／</w:t>
            </w:r>
            <w:r>
              <w:t>(A</w:t>
            </w:r>
            <w:r>
              <w:rPr>
                <w:rFonts w:hint="eastAsia"/>
              </w:rPr>
              <w:t>＋</w:t>
            </w:r>
            <w:r>
              <w:t>B)(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</w:tbl>
    <w:p w:rsidR="00764370" w:rsidRDefault="00764370">
      <w:pPr>
        <w:spacing w:line="100" w:lineRule="exact"/>
      </w:pPr>
    </w:p>
    <w:sectPr w:rsidR="00764370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67" w:rsidRDefault="004C4C67" w:rsidP="009F2C37">
      <w:r>
        <w:separator/>
      </w:r>
    </w:p>
  </w:endnote>
  <w:endnote w:type="continuationSeparator" w:id="0">
    <w:p w:rsidR="004C4C67" w:rsidRDefault="004C4C67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67" w:rsidRDefault="004C4C67" w:rsidP="009F2C37">
      <w:r>
        <w:separator/>
      </w:r>
    </w:p>
  </w:footnote>
  <w:footnote w:type="continuationSeparator" w:id="0">
    <w:p w:rsidR="004C4C67" w:rsidRDefault="004C4C67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0"/>
    <w:rsid w:val="001A4C6C"/>
    <w:rsid w:val="0022775A"/>
    <w:rsid w:val="0028225F"/>
    <w:rsid w:val="003C2461"/>
    <w:rsid w:val="003E0D00"/>
    <w:rsid w:val="004C4C67"/>
    <w:rsid w:val="004F17E4"/>
    <w:rsid w:val="00764370"/>
    <w:rsid w:val="007D261A"/>
    <w:rsid w:val="00811A90"/>
    <w:rsid w:val="00973381"/>
    <w:rsid w:val="009D2455"/>
    <w:rsid w:val="009F2C37"/>
    <w:rsid w:val="00C86A28"/>
    <w:rsid w:val="00D84AA2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E7838"/>
  <w14:defaultImageDpi w14:val="0"/>
  <w15:docId w15:val="{76C243D4-60C6-4977-B383-23F6E028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4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43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64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437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277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77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悠哉</dc:creator>
  <cp:keywords/>
  <dc:description/>
  <cp:lastModifiedBy>矢澤　悠哉</cp:lastModifiedBy>
  <cp:revision>3</cp:revision>
  <cp:lastPrinted>2021-02-26T07:28:00Z</cp:lastPrinted>
  <dcterms:created xsi:type="dcterms:W3CDTF">2021-04-22T02:40:00Z</dcterms:created>
  <dcterms:modified xsi:type="dcterms:W3CDTF">2022-04-27T07:34:00Z</dcterms:modified>
</cp:coreProperties>
</file>