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C45" w:rsidRPr="00825501" w:rsidRDefault="002D1467" w:rsidP="008C5C45">
      <w:pPr>
        <w:jc w:val="center"/>
        <w:rPr>
          <w:b/>
          <w:sz w:val="24"/>
          <w:szCs w:val="24"/>
          <w:u w:val="single"/>
        </w:rPr>
      </w:pPr>
      <w:r w:rsidRPr="00825501">
        <w:rPr>
          <w:rFonts w:hint="eastAsia"/>
          <w:b/>
          <w:sz w:val="24"/>
          <w:szCs w:val="24"/>
          <w:u w:val="single"/>
        </w:rPr>
        <w:t>諏訪市推せんみやげ品</w:t>
      </w:r>
      <w:r w:rsidR="008C5C45" w:rsidRPr="00825501">
        <w:rPr>
          <w:rFonts w:hint="eastAsia"/>
          <w:b/>
          <w:sz w:val="24"/>
          <w:szCs w:val="24"/>
          <w:u w:val="single"/>
        </w:rPr>
        <w:t>制度について</w:t>
      </w:r>
      <w:bookmarkStart w:id="0" w:name="_GoBack"/>
      <w:bookmarkEnd w:id="0"/>
    </w:p>
    <w:p w:rsidR="0078664A" w:rsidRDefault="0078664A">
      <w:pPr>
        <w:rPr>
          <w:sz w:val="24"/>
          <w:szCs w:val="24"/>
        </w:rPr>
      </w:pPr>
    </w:p>
    <w:p w:rsidR="00015506" w:rsidRPr="003C6CB6" w:rsidRDefault="00015506" w:rsidP="00015506">
      <w:pPr>
        <w:rPr>
          <w:b/>
          <w:sz w:val="24"/>
          <w:szCs w:val="24"/>
          <w:bdr w:val="single" w:sz="4" w:space="0" w:color="auto"/>
          <w:shd w:val="pct15" w:color="auto" w:fill="FFFFFF"/>
        </w:rPr>
      </w:pPr>
      <w:r>
        <w:rPr>
          <w:rFonts w:hint="eastAsia"/>
          <w:b/>
          <w:sz w:val="24"/>
          <w:szCs w:val="24"/>
          <w:bdr w:val="single" w:sz="4" w:space="0" w:color="auto"/>
          <w:shd w:val="pct15" w:color="auto" w:fill="FFFFFF"/>
        </w:rPr>
        <w:t xml:space="preserve">登録要件について　　　　　　　　　　　　　　　　　　　　　　　　　　　　</w:t>
      </w:r>
    </w:p>
    <w:p w:rsidR="00015506" w:rsidRPr="0052213D" w:rsidRDefault="00015506" w:rsidP="00015506">
      <w:pPr>
        <w:ind w:firstLine="195"/>
        <w:rPr>
          <w:b/>
          <w:sz w:val="24"/>
          <w:szCs w:val="24"/>
          <w:bdr w:val="single" w:sz="4" w:space="0" w:color="auto"/>
        </w:rPr>
      </w:pPr>
      <w:r w:rsidRPr="0052213D">
        <w:rPr>
          <w:rFonts w:hint="eastAsia"/>
          <w:b/>
          <w:sz w:val="24"/>
          <w:szCs w:val="24"/>
          <w:bdr w:val="single" w:sz="4" w:space="0" w:color="auto"/>
        </w:rPr>
        <w:t>①推せん基準について</w:t>
      </w:r>
    </w:p>
    <w:p w:rsidR="00015506" w:rsidRPr="00EA5530" w:rsidRDefault="00015506" w:rsidP="00015506">
      <w:pPr>
        <w:ind w:left="195" w:firstLine="240"/>
        <w:rPr>
          <w:sz w:val="24"/>
          <w:szCs w:val="24"/>
        </w:rPr>
      </w:pPr>
      <w:r w:rsidRPr="00EA5530">
        <w:rPr>
          <w:rFonts w:hint="eastAsia"/>
          <w:sz w:val="24"/>
          <w:szCs w:val="24"/>
        </w:rPr>
        <w:t>次の</w:t>
      </w:r>
      <w:r w:rsidRPr="00EA5530">
        <w:rPr>
          <w:rFonts w:hint="eastAsia"/>
          <w:b/>
          <w:sz w:val="24"/>
          <w:szCs w:val="24"/>
        </w:rPr>
        <w:t>いずれか</w:t>
      </w:r>
      <w:r w:rsidRPr="00EA5530">
        <w:rPr>
          <w:rFonts w:hint="eastAsia"/>
          <w:sz w:val="24"/>
          <w:szCs w:val="24"/>
        </w:rPr>
        <w:t>の要件を満たすことが必要</w:t>
      </w:r>
      <w:r>
        <w:rPr>
          <w:rFonts w:hint="eastAsia"/>
          <w:sz w:val="24"/>
          <w:szCs w:val="24"/>
        </w:rPr>
        <w:t>です</w:t>
      </w:r>
      <w:r w:rsidRPr="00EA5530">
        <w:rPr>
          <w:rFonts w:hint="eastAsia"/>
          <w:sz w:val="24"/>
          <w:szCs w:val="24"/>
        </w:rPr>
        <w:t>。</w:t>
      </w:r>
    </w:p>
    <w:p w:rsidR="00015506" w:rsidRPr="00EA5530" w:rsidRDefault="00015506" w:rsidP="00015506">
      <w:pPr>
        <w:ind w:left="721" w:hanging="284"/>
        <w:rPr>
          <w:sz w:val="24"/>
          <w:szCs w:val="24"/>
        </w:rPr>
      </w:pPr>
      <w:r w:rsidRPr="00EA5530">
        <w:rPr>
          <w:rFonts w:hint="eastAsia"/>
          <w:sz w:val="24"/>
          <w:szCs w:val="24"/>
        </w:rPr>
        <w:t>(1)</w:t>
      </w:r>
      <w:r w:rsidRPr="00EA5530">
        <w:rPr>
          <w:rFonts w:hint="eastAsia"/>
          <w:b/>
          <w:sz w:val="24"/>
          <w:szCs w:val="24"/>
          <w:u w:val="wave"/>
        </w:rPr>
        <w:t>諏訪市で製造</w:t>
      </w:r>
      <w:r w:rsidRPr="00EA5530">
        <w:rPr>
          <w:rFonts w:hint="eastAsia"/>
          <w:sz w:val="24"/>
          <w:szCs w:val="24"/>
        </w:rPr>
        <w:t>されること（工芸みやげ品については、製造に係る重要な工程</w:t>
      </w:r>
      <w:r>
        <w:rPr>
          <w:rFonts w:hint="eastAsia"/>
          <w:sz w:val="24"/>
          <w:szCs w:val="24"/>
        </w:rPr>
        <w:t>（下記</w:t>
      </w:r>
      <w:r w:rsidRPr="00EA5530">
        <w:rPr>
          <w:rFonts w:hint="eastAsia"/>
          <w:sz w:val="24"/>
          <w:szCs w:val="24"/>
        </w:rPr>
        <w:t>参照）を諏訪市で行っているものに限る）</w:t>
      </w:r>
    </w:p>
    <w:p w:rsidR="00015506" w:rsidRPr="00EA5530" w:rsidRDefault="00015506" w:rsidP="00015506">
      <w:pPr>
        <w:ind w:left="721" w:hanging="284"/>
        <w:rPr>
          <w:sz w:val="24"/>
          <w:szCs w:val="24"/>
        </w:rPr>
      </w:pPr>
      <w:r w:rsidRPr="00EA5530">
        <w:rPr>
          <w:rFonts w:hint="eastAsia"/>
          <w:sz w:val="24"/>
          <w:szCs w:val="24"/>
        </w:rPr>
        <w:t>(2)</w:t>
      </w:r>
      <w:r w:rsidRPr="00EA5530">
        <w:rPr>
          <w:rFonts w:hint="eastAsia"/>
          <w:b/>
          <w:sz w:val="24"/>
          <w:szCs w:val="24"/>
          <w:u w:val="wave"/>
        </w:rPr>
        <w:t>諏訪</w:t>
      </w:r>
      <w:r w:rsidRPr="00EA5530">
        <w:rPr>
          <w:rFonts w:hint="eastAsia"/>
          <w:b/>
          <w:sz w:val="24"/>
          <w:szCs w:val="24"/>
          <w:u w:val="wave"/>
        </w:rPr>
        <w:t>6</w:t>
      </w:r>
      <w:r w:rsidRPr="00EA5530">
        <w:rPr>
          <w:rFonts w:hint="eastAsia"/>
          <w:b/>
          <w:sz w:val="24"/>
          <w:szCs w:val="24"/>
          <w:u w:val="wave"/>
        </w:rPr>
        <w:t>市町村で生産された本市の特産物として認識されているもの</w:t>
      </w:r>
      <w:r>
        <w:rPr>
          <w:rFonts w:hint="eastAsia"/>
          <w:sz w:val="24"/>
          <w:szCs w:val="24"/>
        </w:rPr>
        <w:t>（下記</w:t>
      </w:r>
      <w:r w:rsidRPr="00EA5530">
        <w:rPr>
          <w:rFonts w:hint="eastAsia"/>
          <w:sz w:val="24"/>
          <w:szCs w:val="24"/>
        </w:rPr>
        <w:t>参照）</w:t>
      </w:r>
      <w:r w:rsidRPr="00EA5530">
        <w:rPr>
          <w:rFonts w:hint="eastAsia"/>
          <w:b/>
          <w:sz w:val="24"/>
          <w:szCs w:val="24"/>
          <w:u w:val="wave"/>
        </w:rPr>
        <w:t>を原材料として利用</w:t>
      </w:r>
      <w:r w:rsidRPr="00EA5530">
        <w:rPr>
          <w:rFonts w:hint="eastAsia"/>
          <w:sz w:val="24"/>
          <w:szCs w:val="24"/>
        </w:rPr>
        <w:t>しているもの</w:t>
      </w:r>
    </w:p>
    <w:p w:rsidR="00015506" w:rsidRPr="00EA5530" w:rsidRDefault="00015506" w:rsidP="00015506">
      <w:pPr>
        <w:ind w:firstLine="195"/>
        <w:rPr>
          <w:b/>
          <w:sz w:val="24"/>
          <w:szCs w:val="24"/>
          <w:bdr w:val="single" w:sz="4" w:space="0" w:color="auto"/>
        </w:rPr>
      </w:pPr>
      <w:r w:rsidRPr="00EA5530">
        <w:rPr>
          <w:rFonts w:hint="eastAsia"/>
          <w:b/>
          <w:sz w:val="24"/>
          <w:szCs w:val="24"/>
          <w:bdr w:val="single" w:sz="4" w:space="0" w:color="auto"/>
        </w:rPr>
        <w:t>②登録証の掲示について</w:t>
      </w:r>
    </w:p>
    <w:p w:rsidR="00015506" w:rsidRPr="00EA5530" w:rsidRDefault="00015506" w:rsidP="00015506">
      <w:pPr>
        <w:ind w:left="195"/>
        <w:rPr>
          <w:sz w:val="24"/>
          <w:szCs w:val="24"/>
        </w:rPr>
      </w:pPr>
      <w:r w:rsidRPr="00EA5530">
        <w:rPr>
          <w:rFonts w:hint="eastAsia"/>
          <w:sz w:val="24"/>
          <w:szCs w:val="24"/>
        </w:rPr>
        <w:t xml:space="preserve">　</w:t>
      </w:r>
      <w:r w:rsidRPr="00EA5530">
        <w:rPr>
          <w:rFonts w:hint="eastAsia"/>
          <w:b/>
          <w:sz w:val="24"/>
          <w:szCs w:val="24"/>
          <w:u w:val="wave"/>
        </w:rPr>
        <w:t>店舗、事務所、工場その他の事業場の見やすい場所に掲示</w:t>
      </w:r>
      <w:r w:rsidR="00D61708">
        <w:rPr>
          <w:rFonts w:hint="eastAsia"/>
          <w:sz w:val="24"/>
          <w:szCs w:val="24"/>
        </w:rPr>
        <w:t>する</w:t>
      </w:r>
      <w:r>
        <w:rPr>
          <w:rFonts w:hint="eastAsia"/>
          <w:sz w:val="24"/>
          <w:szCs w:val="24"/>
        </w:rPr>
        <w:t>ことが必要です</w:t>
      </w:r>
      <w:r w:rsidRPr="00EA5530">
        <w:rPr>
          <w:rFonts w:hint="eastAsia"/>
          <w:sz w:val="24"/>
          <w:szCs w:val="24"/>
        </w:rPr>
        <w:t>。</w:t>
      </w:r>
    </w:p>
    <w:p w:rsidR="00015506" w:rsidRPr="00EA5530" w:rsidRDefault="00015506" w:rsidP="00015506">
      <w:pPr>
        <w:ind w:firstLine="195"/>
        <w:rPr>
          <w:b/>
          <w:sz w:val="24"/>
          <w:szCs w:val="24"/>
          <w:bdr w:val="single" w:sz="4" w:space="0" w:color="auto"/>
        </w:rPr>
      </w:pPr>
      <w:r w:rsidRPr="00EA5530">
        <w:rPr>
          <w:rFonts w:hint="eastAsia"/>
          <w:b/>
          <w:sz w:val="24"/>
          <w:szCs w:val="24"/>
          <w:bdr w:val="single" w:sz="4" w:space="0" w:color="auto"/>
        </w:rPr>
        <w:t>③推せんみやげ品であることの明示について</w:t>
      </w:r>
    </w:p>
    <w:p w:rsidR="00015506" w:rsidRPr="00EA5530" w:rsidRDefault="00015506" w:rsidP="00015506">
      <w:pPr>
        <w:ind w:left="195" w:firstLine="240"/>
        <w:rPr>
          <w:sz w:val="24"/>
          <w:szCs w:val="24"/>
        </w:rPr>
      </w:pPr>
      <w:r w:rsidRPr="00D61708">
        <w:rPr>
          <w:rFonts w:hint="eastAsia"/>
          <w:b/>
          <w:color w:val="FF0000"/>
          <w:sz w:val="24"/>
          <w:szCs w:val="24"/>
          <w:u w:val="wave"/>
        </w:rPr>
        <w:t>次のいずれかの方法により推せんみやげ品である事を明示</w:t>
      </w:r>
      <w:r w:rsidR="00D61708" w:rsidRPr="00D61708">
        <w:rPr>
          <w:rFonts w:hint="eastAsia"/>
          <w:b/>
          <w:color w:val="FF0000"/>
          <w:sz w:val="24"/>
          <w:szCs w:val="24"/>
          <w:u w:val="wave"/>
        </w:rPr>
        <w:t>する</w:t>
      </w:r>
      <w:r w:rsidRPr="00D61708">
        <w:rPr>
          <w:rFonts w:hint="eastAsia"/>
          <w:b/>
          <w:color w:val="FF0000"/>
          <w:sz w:val="24"/>
          <w:szCs w:val="24"/>
          <w:u w:val="wave"/>
        </w:rPr>
        <w:t>ことが必要</w:t>
      </w:r>
      <w:r>
        <w:rPr>
          <w:rFonts w:hint="eastAsia"/>
          <w:sz w:val="24"/>
          <w:szCs w:val="24"/>
        </w:rPr>
        <w:t>です</w:t>
      </w:r>
      <w:r w:rsidRPr="00EA5530">
        <w:rPr>
          <w:rFonts w:hint="eastAsia"/>
          <w:sz w:val="24"/>
          <w:szCs w:val="24"/>
        </w:rPr>
        <w:t>。</w:t>
      </w:r>
    </w:p>
    <w:p w:rsidR="00015506" w:rsidRDefault="00015506" w:rsidP="00015506">
      <w:pPr>
        <w:ind w:left="195" w:firstLine="240"/>
        <w:rPr>
          <w:sz w:val="24"/>
          <w:szCs w:val="24"/>
        </w:rPr>
      </w:pPr>
      <w:r>
        <w:rPr>
          <w:rFonts w:hint="eastAsia"/>
          <w:sz w:val="24"/>
          <w:szCs w:val="24"/>
        </w:rPr>
        <w:t>(1)</w:t>
      </w:r>
      <w:r>
        <w:rPr>
          <w:rFonts w:hint="eastAsia"/>
          <w:sz w:val="24"/>
          <w:szCs w:val="24"/>
        </w:rPr>
        <w:t>推せん証票の添付</w:t>
      </w:r>
    </w:p>
    <w:p w:rsidR="00015506" w:rsidRDefault="00015506" w:rsidP="00015506">
      <w:pPr>
        <w:ind w:left="721" w:hanging="284"/>
        <w:rPr>
          <w:sz w:val="24"/>
          <w:szCs w:val="24"/>
        </w:rPr>
      </w:pPr>
      <w:r>
        <w:rPr>
          <w:rFonts w:hint="eastAsia"/>
          <w:sz w:val="24"/>
          <w:szCs w:val="24"/>
        </w:rPr>
        <w:t>(2)</w:t>
      </w:r>
      <w:r>
        <w:rPr>
          <w:rFonts w:hint="eastAsia"/>
          <w:sz w:val="24"/>
          <w:szCs w:val="24"/>
        </w:rPr>
        <w:t>みやげ品の包装に推せん証票を印刷</w:t>
      </w:r>
    </w:p>
    <w:p w:rsidR="00015506" w:rsidRDefault="00015506" w:rsidP="00015506">
      <w:pPr>
        <w:ind w:leftChars="100" w:left="210" w:firstLineChars="200" w:firstLine="480"/>
        <w:rPr>
          <w:sz w:val="24"/>
          <w:szCs w:val="24"/>
        </w:rPr>
      </w:pPr>
      <w:r>
        <w:rPr>
          <w:rFonts w:hint="eastAsia"/>
          <w:sz w:val="24"/>
          <w:szCs w:val="24"/>
        </w:rPr>
        <w:t>⇒見本を添えて申請書を提出する必要があります</w:t>
      </w:r>
    </w:p>
    <w:p w:rsidR="00015506" w:rsidRDefault="00015506" w:rsidP="00015506">
      <w:pPr>
        <w:ind w:left="195" w:firstLine="240"/>
        <w:rPr>
          <w:b/>
          <w:sz w:val="24"/>
          <w:szCs w:val="24"/>
          <w:u w:val="single"/>
        </w:rPr>
      </w:pPr>
      <w:r>
        <w:rPr>
          <w:rFonts w:hint="eastAsia"/>
          <w:sz w:val="24"/>
          <w:szCs w:val="24"/>
        </w:rPr>
        <w:t>(3)</w:t>
      </w:r>
      <w:r>
        <w:rPr>
          <w:rFonts w:hint="eastAsia"/>
          <w:sz w:val="24"/>
          <w:szCs w:val="24"/>
        </w:rPr>
        <w:t>店頭広告（</w:t>
      </w:r>
      <w:r>
        <w:rPr>
          <w:rFonts w:hint="eastAsia"/>
          <w:sz w:val="24"/>
          <w:szCs w:val="24"/>
        </w:rPr>
        <w:t>POP</w:t>
      </w:r>
      <w:r>
        <w:rPr>
          <w:rFonts w:hint="eastAsia"/>
          <w:sz w:val="24"/>
          <w:szCs w:val="24"/>
        </w:rPr>
        <w:t>広告等）により推せんみやげ品であることを明示</w:t>
      </w:r>
    </w:p>
    <w:p w:rsidR="00015506" w:rsidRDefault="00015506" w:rsidP="00015506">
      <w:pPr>
        <w:ind w:firstLineChars="100" w:firstLine="240"/>
        <w:rPr>
          <w:sz w:val="24"/>
          <w:szCs w:val="24"/>
        </w:rPr>
      </w:pPr>
    </w:p>
    <w:p w:rsidR="00015506" w:rsidRDefault="00015506" w:rsidP="00015506">
      <w:pPr>
        <w:ind w:firstLineChars="100" w:firstLine="241"/>
        <w:rPr>
          <w:sz w:val="24"/>
          <w:szCs w:val="24"/>
        </w:rPr>
      </w:pPr>
      <w:r w:rsidRPr="00913EDB">
        <w:rPr>
          <w:rFonts w:hint="eastAsia"/>
          <w:b/>
          <w:color w:val="FF0000"/>
          <w:sz w:val="24"/>
          <w:szCs w:val="24"/>
        </w:rPr>
        <w:t>登録した商品</w:t>
      </w:r>
      <w:r>
        <w:rPr>
          <w:rFonts w:hint="eastAsia"/>
          <w:b/>
          <w:color w:val="FF0000"/>
          <w:sz w:val="24"/>
          <w:szCs w:val="24"/>
        </w:rPr>
        <w:t>は、</w:t>
      </w:r>
      <w:r w:rsidRPr="00913EDB">
        <w:rPr>
          <w:rFonts w:hint="eastAsia"/>
          <w:b/>
          <w:color w:val="FF0000"/>
          <w:sz w:val="24"/>
          <w:szCs w:val="24"/>
        </w:rPr>
        <w:t>「諏訪市推せんみやげ品」であることを前面に押し出して頂く</w:t>
      </w:r>
      <w:r>
        <w:rPr>
          <w:rFonts w:hint="eastAsia"/>
          <w:sz w:val="24"/>
          <w:szCs w:val="24"/>
        </w:rPr>
        <w:t>ことになります。</w:t>
      </w:r>
      <w:r w:rsidR="004C4079">
        <w:rPr>
          <w:rFonts w:hint="eastAsia"/>
          <w:b/>
          <w:color w:val="FF0000"/>
          <w:sz w:val="24"/>
          <w:szCs w:val="24"/>
          <w:u w:val="wave"/>
        </w:rPr>
        <w:t>諏訪市推せんみやげ品として宣伝していきたい商品を登録</w:t>
      </w:r>
      <w:r>
        <w:rPr>
          <w:rFonts w:hint="eastAsia"/>
          <w:sz w:val="24"/>
          <w:szCs w:val="24"/>
        </w:rPr>
        <w:t>して</w:t>
      </w:r>
      <w:r w:rsidRPr="0078664A">
        <w:rPr>
          <w:rFonts w:hint="eastAsia"/>
          <w:sz w:val="24"/>
          <w:szCs w:val="24"/>
        </w:rPr>
        <w:t>い</w:t>
      </w:r>
      <w:r>
        <w:rPr>
          <w:rFonts w:hint="eastAsia"/>
          <w:sz w:val="24"/>
          <w:szCs w:val="24"/>
        </w:rPr>
        <w:t>ただきますようお願いいたします。</w:t>
      </w:r>
    </w:p>
    <w:p w:rsidR="008C5C45" w:rsidRPr="004C4079" w:rsidRDefault="008C5C45" w:rsidP="008C5C45">
      <w:pPr>
        <w:rPr>
          <w:sz w:val="24"/>
          <w:szCs w:val="24"/>
        </w:rPr>
      </w:pPr>
    </w:p>
    <w:p w:rsidR="00EB4E48" w:rsidRPr="001016DF" w:rsidRDefault="00EA5530" w:rsidP="00EB4E48">
      <w:pPr>
        <w:rPr>
          <w:b/>
          <w:sz w:val="24"/>
          <w:bdr w:val="single" w:sz="4" w:space="0" w:color="auto"/>
          <w:shd w:val="pct15" w:color="auto" w:fill="FFFFFF"/>
        </w:rPr>
      </w:pPr>
      <w:r>
        <w:rPr>
          <w:rFonts w:hint="eastAsia"/>
          <w:b/>
          <w:sz w:val="24"/>
          <w:bdr w:val="single" w:sz="4" w:space="0" w:color="auto"/>
          <w:shd w:val="pct15" w:color="auto" w:fill="FFFFFF"/>
        </w:rPr>
        <w:t>「</w:t>
      </w:r>
      <w:r w:rsidR="00EB4E48" w:rsidRPr="001016DF">
        <w:rPr>
          <w:rFonts w:hint="eastAsia"/>
          <w:b/>
          <w:sz w:val="24"/>
          <w:bdr w:val="single" w:sz="4" w:space="0" w:color="auto"/>
          <w:shd w:val="pct15" w:color="auto" w:fill="FFFFFF"/>
        </w:rPr>
        <w:t>製造に係る重要な工程</w:t>
      </w:r>
      <w:r>
        <w:rPr>
          <w:rFonts w:hint="eastAsia"/>
          <w:b/>
          <w:sz w:val="24"/>
          <w:bdr w:val="single" w:sz="4" w:space="0" w:color="auto"/>
          <w:shd w:val="pct15" w:color="auto" w:fill="FFFFFF"/>
        </w:rPr>
        <w:t>」</w:t>
      </w:r>
      <w:r w:rsidR="00EB4E48" w:rsidRPr="001016DF">
        <w:rPr>
          <w:rFonts w:hint="eastAsia"/>
          <w:b/>
          <w:sz w:val="24"/>
          <w:bdr w:val="single" w:sz="4" w:space="0" w:color="auto"/>
          <w:shd w:val="pct15" w:color="auto" w:fill="FFFFFF"/>
        </w:rPr>
        <w:t>とは</w:t>
      </w:r>
      <w:r w:rsidR="00EB4E48">
        <w:rPr>
          <w:rFonts w:hint="eastAsia"/>
          <w:b/>
          <w:sz w:val="24"/>
          <w:bdr w:val="single" w:sz="4" w:space="0" w:color="auto"/>
          <w:shd w:val="pct15" w:color="auto" w:fill="FFFFFF"/>
        </w:rPr>
        <w:t xml:space="preserve">　　　　　　　　　　　　　　　　　　　　　　　　</w:t>
      </w:r>
    </w:p>
    <w:p w:rsidR="00DC7CEF" w:rsidRDefault="00EB4E48" w:rsidP="00DC7CEF">
      <w:pPr>
        <w:ind w:firstLineChars="100" w:firstLine="240"/>
        <w:rPr>
          <w:sz w:val="24"/>
        </w:rPr>
      </w:pPr>
      <w:r>
        <w:rPr>
          <w:rFonts w:hint="eastAsia"/>
          <w:sz w:val="24"/>
        </w:rPr>
        <w:t>その製品を形作る上で最も重要な要素となる工程のことを指します。</w:t>
      </w:r>
    </w:p>
    <w:p w:rsidR="00EB4E48" w:rsidRPr="005C6C52" w:rsidRDefault="00DC7CEF" w:rsidP="00DC7CEF">
      <w:pPr>
        <w:ind w:firstLineChars="100" w:firstLine="240"/>
        <w:rPr>
          <w:sz w:val="24"/>
        </w:rPr>
      </w:pPr>
      <w:r>
        <w:rPr>
          <w:rFonts w:hint="eastAsia"/>
          <w:sz w:val="24"/>
        </w:rPr>
        <w:t>具体的には、デザインもしくは金型が諏訪市内で作成されていれば対象となります。</w:t>
      </w:r>
    </w:p>
    <w:p w:rsidR="00EB4E48" w:rsidRPr="001016DF" w:rsidRDefault="00EB4E48" w:rsidP="00EB4E48">
      <w:pPr>
        <w:rPr>
          <w:sz w:val="24"/>
        </w:rPr>
      </w:pPr>
    </w:p>
    <w:p w:rsidR="00EB4E48" w:rsidRPr="00845BDE" w:rsidRDefault="0061272D" w:rsidP="00EB4E48">
      <w:pPr>
        <w:rPr>
          <w:b/>
          <w:sz w:val="24"/>
          <w:bdr w:val="single" w:sz="4" w:space="0" w:color="auto"/>
          <w:shd w:val="pct15" w:color="auto" w:fill="FFFFFF"/>
        </w:rPr>
      </w:pPr>
      <w:r>
        <w:rPr>
          <w:rFonts w:hint="eastAsia"/>
          <w:b/>
          <w:sz w:val="24"/>
          <w:bdr w:val="single" w:sz="4" w:space="0" w:color="auto"/>
          <w:shd w:val="pct15" w:color="auto" w:fill="FFFFFF"/>
        </w:rPr>
        <w:t>「</w:t>
      </w:r>
      <w:r w:rsidR="00EB4E48" w:rsidRPr="001016DF">
        <w:rPr>
          <w:rFonts w:hint="eastAsia"/>
          <w:b/>
          <w:sz w:val="24"/>
          <w:bdr w:val="single" w:sz="4" w:space="0" w:color="auto"/>
          <w:shd w:val="pct15" w:color="auto" w:fill="FFFFFF"/>
        </w:rPr>
        <w:t>本市の特産物として認識されているもの</w:t>
      </w:r>
      <w:r>
        <w:rPr>
          <w:rFonts w:hint="eastAsia"/>
          <w:b/>
          <w:sz w:val="24"/>
          <w:bdr w:val="single" w:sz="4" w:space="0" w:color="auto"/>
          <w:shd w:val="pct15" w:color="auto" w:fill="FFFFFF"/>
        </w:rPr>
        <w:t>」</w:t>
      </w:r>
      <w:r w:rsidR="00EB4E48" w:rsidRPr="001016DF">
        <w:rPr>
          <w:rFonts w:hint="eastAsia"/>
          <w:b/>
          <w:sz w:val="24"/>
          <w:bdr w:val="single" w:sz="4" w:space="0" w:color="auto"/>
          <w:shd w:val="pct15" w:color="auto" w:fill="FFFFFF"/>
        </w:rPr>
        <w:t>とは</w:t>
      </w:r>
      <w:r w:rsidR="00EB4E48">
        <w:rPr>
          <w:rFonts w:hint="eastAsia"/>
          <w:b/>
          <w:sz w:val="24"/>
          <w:bdr w:val="single" w:sz="4" w:space="0" w:color="auto"/>
          <w:shd w:val="pct15" w:color="auto" w:fill="FFFFFF"/>
        </w:rPr>
        <w:t xml:space="preserve">　　　　　　　　　　　　　　　　</w:t>
      </w:r>
    </w:p>
    <w:p w:rsidR="0061272D" w:rsidRDefault="00EB4E48" w:rsidP="00DC7CEF">
      <w:pPr>
        <w:ind w:firstLineChars="100" w:firstLine="240"/>
        <w:rPr>
          <w:sz w:val="24"/>
        </w:rPr>
      </w:pPr>
      <w:r>
        <w:rPr>
          <w:rFonts w:hint="eastAsia"/>
          <w:sz w:val="24"/>
        </w:rPr>
        <w:t>現</w:t>
      </w:r>
      <w:r w:rsidR="0061272D">
        <w:rPr>
          <w:rFonts w:hint="eastAsia"/>
          <w:sz w:val="24"/>
        </w:rPr>
        <w:t>在の「本市の特産物として認識されているもの」は、次のとおりです</w:t>
      </w:r>
      <w:r w:rsidR="00B8240C">
        <w:rPr>
          <w:rFonts w:hint="eastAsia"/>
          <w:sz w:val="24"/>
        </w:rPr>
        <w:t>。</w:t>
      </w:r>
    </w:p>
    <w:p w:rsidR="00DD277A" w:rsidRDefault="004C4079" w:rsidP="00DC7CEF">
      <w:pPr>
        <w:ind w:firstLineChars="100" w:firstLine="240"/>
        <w:rPr>
          <w:sz w:val="24"/>
        </w:rPr>
      </w:pPr>
      <w:r>
        <w:rPr>
          <w:noProof/>
          <w:sz w:val="24"/>
        </w:rPr>
        <w:pict>
          <v:rect id="_x0000_s2055" style="position:absolute;left:0;text-align:left;margin-left:14.7pt;margin-top:13.2pt;width:366.6pt;height:45pt;z-index:251660288" filled="f">
            <v:textbox inset="5.85pt,.7pt,5.85pt,.7pt"/>
          </v:rect>
        </w:pict>
      </w:r>
    </w:p>
    <w:p w:rsidR="003F623F" w:rsidRDefault="003F623F" w:rsidP="003F623F">
      <w:pPr>
        <w:ind w:firstLineChars="200" w:firstLine="480"/>
        <w:rPr>
          <w:sz w:val="24"/>
        </w:rPr>
      </w:pPr>
      <w:r w:rsidRPr="003F623F">
        <w:rPr>
          <w:rFonts w:hint="eastAsia"/>
          <w:sz w:val="24"/>
        </w:rPr>
        <w:t>マルメロ、上野大根、寒天、清酒、みそ、</w:t>
      </w:r>
    </w:p>
    <w:p w:rsidR="00A62214" w:rsidRPr="003F623F" w:rsidRDefault="003F623F" w:rsidP="003F623F">
      <w:pPr>
        <w:ind w:firstLineChars="200" w:firstLine="480"/>
        <w:rPr>
          <w:sz w:val="24"/>
        </w:rPr>
      </w:pPr>
      <w:r w:rsidRPr="003F623F">
        <w:rPr>
          <w:rFonts w:hint="eastAsia"/>
          <w:sz w:val="24"/>
        </w:rPr>
        <w:t>諏訪湖産の水産物（わかさぎ、鯉、鮒、えびなど）、氷餅、鹿肉</w:t>
      </w:r>
    </w:p>
    <w:sectPr w:rsidR="00A62214" w:rsidRPr="003F623F" w:rsidSect="0061272D">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619" w:rsidRDefault="00BD6619" w:rsidP="006739C8">
      <w:r>
        <w:separator/>
      </w:r>
    </w:p>
  </w:endnote>
  <w:endnote w:type="continuationSeparator" w:id="0">
    <w:p w:rsidR="00BD6619" w:rsidRDefault="00BD6619" w:rsidP="0067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619" w:rsidRDefault="00BD6619" w:rsidP="006739C8">
      <w:r>
        <w:separator/>
      </w:r>
    </w:p>
  </w:footnote>
  <w:footnote w:type="continuationSeparator" w:id="0">
    <w:p w:rsidR="00BD6619" w:rsidRDefault="00BD6619" w:rsidP="00673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6">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39C8"/>
    <w:rsid w:val="00015506"/>
    <w:rsid w:val="00077F39"/>
    <w:rsid w:val="00084A9B"/>
    <w:rsid w:val="000A5093"/>
    <w:rsid w:val="00117E88"/>
    <w:rsid w:val="00124526"/>
    <w:rsid w:val="001253B6"/>
    <w:rsid w:val="00173CDB"/>
    <w:rsid w:val="001769ED"/>
    <w:rsid w:val="00182E7C"/>
    <w:rsid w:val="00191EC7"/>
    <w:rsid w:val="001C496C"/>
    <w:rsid w:val="001D14AC"/>
    <w:rsid w:val="001F1AFA"/>
    <w:rsid w:val="001F5129"/>
    <w:rsid w:val="00273ED5"/>
    <w:rsid w:val="002D1467"/>
    <w:rsid w:val="002E53BE"/>
    <w:rsid w:val="003058FD"/>
    <w:rsid w:val="00371B5C"/>
    <w:rsid w:val="00377963"/>
    <w:rsid w:val="0038779E"/>
    <w:rsid w:val="003B2995"/>
    <w:rsid w:val="003B4B90"/>
    <w:rsid w:val="003C6CB6"/>
    <w:rsid w:val="003D6500"/>
    <w:rsid w:val="003E2150"/>
    <w:rsid w:val="003F623F"/>
    <w:rsid w:val="00412A6B"/>
    <w:rsid w:val="00441DE4"/>
    <w:rsid w:val="004516D1"/>
    <w:rsid w:val="00460485"/>
    <w:rsid w:val="00492DC4"/>
    <w:rsid w:val="00497AF7"/>
    <w:rsid w:val="004A2CF4"/>
    <w:rsid w:val="004A771A"/>
    <w:rsid w:val="004C3351"/>
    <w:rsid w:val="004C4079"/>
    <w:rsid w:val="004F0EF1"/>
    <w:rsid w:val="0052213D"/>
    <w:rsid w:val="0057109E"/>
    <w:rsid w:val="0059205A"/>
    <w:rsid w:val="00596E4A"/>
    <w:rsid w:val="005C235D"/>
    <w:rsid w:val="005D4630"/>
    <w:rsid w:val="005E219B"/>
    <w:rsid w:val="005E6B7E"/>
    <w:rsid w:val="005E78DC"/>
    <w:rsid w:val="005F3C11"/>
    <w:rsid w:val="0061272D"/>
    <w:rsid w:val="00613351"/>
    <w:rsid w:val="00613E83"/>
    <w:rsid w:val="006338D8"/>
    <w:rsid w:val="00650726"/>
    <w:rsid w:val="00665550"/>
    <w:rsid w:val="00670EE3"/>
    <w:rsid w:val="006739C8"/>
    <w:rsid w:val="006D462B"/>
    <w:rsid w:val="006D5E2D"/>
    <w:rsid w:val="0078664A"/>
    <w:rsid w:val="007D596D"/>
    <w:rsid w:val="00825501"/>
    <w:rsid w:val="00896C19"/>
    <w:rsid w:val="008C5C45"/>
    <w:rsid w:val="008E5567"/>
    <w:rsid w:val="00913EDB"/>
    <w:rsid w:val="00932DF5"/>
    <w:rsid w:val="00962B64"/>
    <w:rsid w:val="0098114A"/>
    <w:rsid w:val="009811B2"/>
    <w:rsid w:val="009B5AEF"/>
    <w:rsid w:val="009F516D"/>
    <w:rsid w:val="00A24F4B"/>
    <w:rsid w:val="00A51238"/>
    <w:rsid w:val="00A55121"/>
    <w:rsid w:val="00A62214"/>
    <w:rsid w:val="00A65B8E"/>
    <w:rsid w:val="00A831F0"/>
    <w:rsid w:val="00A97B66"/>
    <w:rsid w:val="00AA4DBE"/>
    <w:rsid w:val="00AC2E03"/>
    <w:rsid w:val="00AD2163"/>
    <w:rsid w:val="00AD3363"/>
    <w:rsid w:val="00B6298D"/>
    <w:rsid w:val="00B8240C"/>
    <w:rsid w:val="00B9047C"/>
    <w:rsid w:val="00B96505"/>
    <w:rsid w:val="00BA08BB"/>
    <w:rsid w:val="00BD6619"/>
    <w:rsid w:val="00C317EF"/>
    <w:rsid w:val="00C8100A"/>
    <w:rsid w:val="00CB068F"/>
    <w:rsid w:val="00CC3814"/>
    <w:rsid w:val="00CD027F"/>
    <w:rsid w:val="00D61708"/>
    <w:rsid w:val="00DC7CEF"/>
    <w:rsid w:val="00DD277A"/>
    <w:rsid w:val="00E31291"/>
    <w:rsid w:val="00E65521"/>
    <w:rsid w:val="00EA5530"/>
    <w:rsid w:val="00EB4E48"/>
    <w:rsid w:val="00EE67BE"/>
    <w:rsid w:val="00F01F40"/>
    <w:rsid w:val="00F20284"/>
    <w:rsid w:val="00F5696F"/>
    <w:rsid w:val="00F56ECE"/>
    <w:rsid w:val="00F64D87"/>
    <w:rsid w:val="00F9326C"/>
    <w:rsid w:val="00FA747E"/>
    <w:rsid w:val="00FB3025"/>
    <w:rsid w:val="00FC1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colormenu v:ext="edit" fillcolor="none"/>
    </o:shapedefaults>
    <o:shapelayout v:ext="edit">
      <o:idmap v:ext="edit" data="2"/>
    </o:shapelayout>
  </w:shapeDefaults>
  <w:decimalSymbol w:val="."/>
  <w:listSeparator w:val=","/>
  <w15:docId w15:val="{B74B090B-383F-424D-ADAD-021BE6D8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E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9C8"/>
    <w:pPr>
      <w:tabs>
        <w:tab w:val="center" w:pos="4252"/>
        <w:tab w:val="right" w:pos="8504"/>
      </w:tabs>
      <w:snapToGrid w:val="0"/>
    </w:pPr>
  </w:style>
  <w:style w:type="character" w:customStyle="1" w:styleId="a4">
    <w:name w:val="ヘッダー (文字)"/>
    <w:basedOn w:val="a0"/>
    <w:link w:val="a3"/>
    <w:uiPriority w:val="99"/>
    <w:rsid w:val="006739C8"/>
  </w:style>
  <w:style w:type="paragraph" w:styleId="a5">
    <w:name w:val="footer"/>
    <w:basedOn w:val="a"/>
    <w:link w:val="a6"/>
    <w:uiPriority w:val="99"/>
    <w:unhideWhenUsed/>
    <w:rsid w:val="006739C8"/>
    <w:pPr>
      <w:tabs>
        <w:tab w:val="center" w:pos="4252"/>
        <w:tab w:val="right" w:pos="8504"/>
      </w:tabs>
      <w:snapToGrid w:val="0"/>
    </w:pPr>
  </w:style>
  <w:style w:type="character" w:customStyle="1" w:styleId="a6">
    <w:name w:val="フッター (文字)"/>
    <w:basedOn w:val="a0"/>
    <w:link w:val="a5"/>
    <w:uiPriority w:val="99"/>
    <w:rsid w:val="006739C8"/>
  </w:style>
  <w:style w:type="paragraph" w:styleId="a7">
    <w:name w:val="Balloon Text"/>
    <w:basedOn w:val="a"/>
    <w:link w:val="a8"/>
    <w:uiPriority w:val="99"/>
    <w:semiHidden/>
    <w:unhideWhenUsed/>
    <w:rsid w:val="00A622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2214"/>
    <w:rPr>
      <w:rFonts w:asciiTheme="majorHAnsi" w:eastAsiaTheme="majorEastAsia" w:hAnsiTheme="majorHAnsi" w:cstheme="majorBidi"/>
      <w:sz w:val="18"/>
      <w:szCs w:val="18"/>
    </w:rPr>
  </w:style>
  <w:style w:type="paragraph" w:styleId="a9">
    <w:name w:val="caption"/>
    <w:basedOn w:val="a"/>
    <w:next w:val="a"/>
    <w:uiPriority w:val="35"/>
    <w:unhideWhenUsed/>
    <w:qFormat/>
    <w:rsid w:val="00A51238"/>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02001305</dc:creator>
  <cp:keywords/>
  <dc:description/>
  <cp:lastModifiedBy>關　隼人</cp:lastModifiedBy>
  <cp:revision>90</cp:revision>
  <cp:lastPrinted>2017-01-04T04:21:00Z</cp:lastPrinted>
  <dcterms:created xsi:type="dcterms:W3CDTF">2014-11-10T02:54:00Z</dcterms:created>
  <dcterms:modified xsi:type="dcterms:W3CDTF">2020-12-04T00:45:00Z</dcterms:modified>
</cp:coreProperties>
</file>